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37" w:rsidRDefault="00CD1737" w:rsidP="00CD1737">
      <w:pPr>
        <w:spacing w:after="0" w:line="240" w:lineRule="auto"/>
        <w:ind w:firstLine="709"/>
        <w:jc w:val="center"/>
        <w:rPr>
          <w:rFonts w:ascii="Times New Roman" w:hAnsi="Times New Roman" w:cs="Times New Roman"/>
          <w:b/>
          <w:color w:val="000000"/>
          <w:sz w:val="32"/>
          <w:szCs w:val="32"/>
          <w:shd w:val="clear" w:color="auto" w:fill="FFFFFF"/>
        </w:rPr>
      </w:pPr>
      <w:r w:rsidRPr="00CD1737">
        <w:rPr>
          <w:rFonts w:ascii="Times New Roman" w:hAnsi="Times New Roman" w:cs="Times New Roman"/>
          <w:b/>
          <w:color w:val="000000"/>
          <w:sz w:val="32"/>
          <w:szCs w:val="32"/>
          <w:shd w:val="clear" w:color="auto" w:fill="FFFFFF"/>
        </w:rPr>
        <w:t>Информация для родителей.</w:t>
      </w:r>
    </w:p>
    <w:p w:rsidR="00CD1737" w:rsidRDefault="00CD1737" w:rsidP="00CD1737">
      <w:pPr>
        <w:spacing w:after="0" w:line="240" w:lineRule="auto"/>
        <w:ind w:firstLine="709"/>
        <w:jc w:val="center"/>
        <w:rPr>
          <w:rFonts w:ascii="Times New Roman" w:hAnsi="Times New Roman" w:cs="Times New Roman"/>
          <w:b/>
          <w:color w:val="000000"/>
          <w:sz w:val="32"/>
          <w:szCs w:val="32"/>
          <w:shd w:val="clear" w:color="auto" w:fill="FFFFFF"/>
        </w:rPr>
      </w:pPr>
      <w:r w:rsidRPr="00CD1737">
        <w:rPr>
          <w:rFonts w:ascii="Times New Roman" w:hAnsi="Times New Roman" w:cs="Times New Roman"/>
          <w:b/>
          <w:color w:val="000000"/>
          <w:sz w:val="32"/>
          <w:szCs w:val="32"/>
          <w:shd w:val="clear" w:color="auto" w:fill="FFFFFF"/>
        </w:rPr>
        <w:t>Связная речь. Что это такое?</w:t>
      </w:r>
    </w:p>
    <w:p w:rsidR="004F1B1D" w:rsidRPr="00CD1737" w:rsidRDefault="004F1B1D" w:rsidP="00CD1737">
      <w:pPr>
        <w:spacing w:after="0" w:line="240" w:lineRule="auto"/>
        <w:ind w:firstLine="709"/>
        <w:jc w:val="center"/>
        <w:rPr>
          <w:rFonts w:ascii="Times New Roman" w:hAnsi="Times New Roman" w:cs="Times New Roman"/>
          <w:b/>
          <w:color w:val="000000"/>
          <w:sz w:val="32"/>
          <w:szCs w:val="32"/>
          <w:shd w:val="clear" w:color="auto" w:fill="FFFFFF"/>
        </w:rPr>
      </w:pPr>
    </w:p>
    <w:p w:rsidR="00CD1737" w:rsidRDefault="00CD1737" w:rsidP="00CD1737">
      <w:pPr>
        <w:spacing w:line="240" w:lineRule="auto"/>
        <w:ind w:firstLine="709"/>
        <w:jc w:val="both"/>
        <w:rPr>
          <w:rFonts w:ascii="Times New Roman" w:hAnsi="Times New Roman" w:cs="Times New Roman"/>
          <w:color w:val="000000"/>
          <w:sz w:val="28"/>
          <w:szCs w:val="28"/>
          <w:shd w:val="clear" w:color="auto" w:fill="FFFFFF"/>
        </w:rPr>
      </w:pPr>
      <w:r w:rsidRPr="00CD1737">
        <w:rPr>
          <w:rFonts w:ascii="Times New Roman" w:hAnsi="Times New Roman" w:cs="Times New Roman"/>
          <w:color w:val="000000"/>
          <w:sz w:val="28"/>
          <w:szCs w:val="28"/>
          <w:shd w:val="clear" w:color="auto" w:fill="FFFFFF"/>
        </w:rPr>
        <w:t xml:space="preserve">Уверенность в своих силах, целеустремленность, нахождение своего места в обществе - все это напрямую связано с развитостью речи, умением правильно и четко выражать свои мысли. </w:t>
      </w:r>
    </w:p>
    <w:p w:rsidR="00CD1737" w:rsidRDefault="00CD1737" w:rsidP="00CD1737">
      <w:pPr>
        <w:spacing w:line="240" w:lineRule="auto"/>
        <w:ind w:firstLine="709"/>
        <w:jc w:val="both"/>
        <w:rPr>
          <w:rFonts w:ascii="Times New Roman" w:hAnsi="Times New Roman" w:cs="Times New Roman"/>
          <w:color w:val="000000"/>
          <w:sz w:val="28"/>
          <w:szCs w:val="28"/>
          <w:shd w:val="clear" w:color="auto" w:fill="FFFFFF"/>
        </w:rPr>
      </w:pPr>
      <w:r w:rsidRPr="00CD1737">
        <w:rPr>
          <w:rFonts w:ascii="Times New Roman" w:hAnsi="Times New Roman" w:cs="Times New Roman"/>
          <w:b/>
          <w:color w:val="000000"/>
          <w:sz w:val="28"/>
          <w:szCs w:val="28"/>
          <w:shd w:val="clear" w:color="auto" w:fill="FFFFFF"/>
        </w:rPr>
        <w:t>Связная речь</w:t>
      </w:r>
      <w:r w:rsidRPr="00CD1737">
        <w:rPr>
          <w:rFonts w:ascii="Times New Roman" w:hAnsi="Times New Roman" w:cs="Times New Roman"/>
          <w:color w:val="000000"/>
          <w:sz w:val="28"/>
          <w:szCs w:val="28"/>
          <w:shd w:val="clear" w:color="auto" w:fill="FFFFFF"/>
        </w:rPr>
        <w:t xml:space="preserve"> – это объединение фрагментов, обозначающих одну конкретную тему и несущих единую смысловую нагрузку. </w:t>
      </w:r>
    </w:p>
    <w:p w:rsidR="00CD1737" w:rsidRPr="00CD1737" w:rsidRDefault="00CD1737" w:rsidP="00CD1737">
      <w:pPr>
        <w:spacing w:line="240" w:lineRule="auto"/>
        <w:ind w:firstLine="709"/>
        <w:jc w:val="both"/>
        <w:rPr>
          <w:rFonts w:ascii="Times New Roman" w:hAnsi="Times New Roman" w:cs="Times New Roman"/>
          <w:color w:val="000000"/>
          <w:sz w:val="28"/>
          <w:szCs w:val="28"/>
          <w:shd w:val="clear" w:color="auto" w:fill="FFFFFF"/>
        </w:rPr>
      </w:pPr>
      <w:r w:rsidRPr="00CD1737">
        <w:rPr>
          <w:rFonts w:ascii="Times New Roman" w:hAnsi="Times New Roman" w:cs="Times New Roman"/>
          <w:color w:val="000000"/>
          <w:sz w:val="28"/>
          <w:szCs w:val="28"/>
          <w:shd w:val="clear" w:color="auto" w:fill="FFFFFF"/>
        </w:rPr>
        <w:t xml:space="preserve">При рождении у ребенка заложены задатки речи. Главное задание взрослых и педагогов – правильно их развить. Ведь сформированная связная речь ребенка – залог будущего успешного развития личности. </w:t>
      </w:r>
      <w:r>
        <w:rPr>
          <w:rFonts w:ascii="Times New Roman" w:hAnsi="Times New Roman" w:cs="Times New Roman"/>
          <w:color w:val="000000"/>
          <w:sz w:val="28"/>
          <w:szCs w:val="28"/>
          <w:shd w:val="clear" w:color="auto" w:fill="FFFFFF"/>
        </w:rPr>
        <w:t xml:space="preserve"> </w:t>
      </w:r>
      <w:r w:rsidRPr="00CD1737">
        <w:rPr>
          <w:rFonts w:ascii="Times New Roman" w:hAnsi="Times New Roman" w:cs="Times New Roman"/>
          <w:color w:val="000000"/>
          <w:sz w:val="28"/>
          <w:szCs w:val="28"/>
          <w:shd w:val="clear" w:color="auto" w:fill="FFFFFF"/>
        </w:rPr>
        <w:t>Что же означает это понятие?</w:t>
      </w:r>
      <w:r w:rsidRPr="00CD1737">
        <w:rPr>
          <w:rFonts w:ascii="Times New Roman" w:hAnsi="Times New Roman" w:cs="Times New Roman"/>
          <w:b/>
          <w:color w:val="000000"/>
          <w:sz w:val="28"/>
          <w:szCs w:val="28"/>
          <w:shd w:val="clear" w:color="auto" w:fill="FFFFFF"/>
        </w:rPr>
        <w:t xml:space="preserve"> </w:t>
      </w:r>
    </w:p>
    <w:p w:rsidR="00CD1737" w:rsidRDefault="00CD1737" w:rsidP="00CD1737">
      <w:pPr>
        <w:spacing w:after="0" w:line="240" w:lineRule="auto"/>
        <w:ind w:firstLine="709"/>
        <w:jc w:val="center"/>
        <w:rPr>
          <w:rFonts w:ascii="Times New Roman" w:hAnsi="Times New Roman" w:cs="Times New Roman"/>
          <w:b/>
          <w:color w:val="000000"/>
          <w:sz w:val="28"/>
          <w:szCs w:val="28"/>
          <w:shd w:val="clear" w:color="auto" w:fill="FFFFFF"/>
        </w:rPr>
      </w:pPr>
      <w:r w:rsidRPr="00CD1737">
        <w:rPr>
          <w:rFonts w:ascii="Times New Roman" w:hAnsi="Times New Roman" w:cs="Times New Roman"/>
          <w:b/>
          <w:color w:val="000000"/>
          <w:sz w:val="28"/>
          <w:szCs w:val="28"/>
          <w:shd w:val="clear" w:color="auto" w:fill="FFFFFF"/>
        </w:rPr>
        <w:t>Связная речь – это умение формулировать и излагать свои мысли.</w:t>
      </w:r>
    </w:p>
    <w:p w:rsidR="00CD1737" w:rsidRDefault="00CD1737" w:rsidP="00CD1737">
      <w:pPr>
        <w:spacing w:after="0" w:line="240" w:lineRule="auto"/>
        <w:ind w:firstLine="709"/>
        <w:jc w:val="center"/>
        <w:rPr>
          <w:rFonts w:ascii="Times New Roman" w:hAnsi="Times New Roman" w:cs="Times New Roman"/>
          <w:color w:val="000000"/>
          <w:sz w:val="28"/>
          <w:szCs w:val="28"/>
          <w:shd w:val="clear" w:color="auto" w:fill="FFFFFF"/>
        </w:rPr>
      </w:pPr>
    </w:p>
    <w:p w:rsidR="00CD1737" w:rsidRDefault="00CD1737" w:rsidP="00CD1737">
      <w:pPr>
        <w:spacing w:line="240" w:lineRule="auto"/>
        <w:ind w:firstLine="709"/>
        <w:jc w:val="both"/>
        <w:rPr>
          <w:rFonts w:ascii="Times New Roman" w:hAnsi="Times New Roman" w:cs="Times New Roman"/>
          <w:color w:val="000000"/>
          <w:sz w:val="28"/>
          <w:szCs w:val="28"/>
          <w:shd w:val="clear" w:color="auto" w:fill="FFFFFF"/>
        </w:rPr>
      </w:pPr>
      <w:r w:rsidRPr="00CD1737">
        <w:rPr>
          <w:rFonts w:ascii="Times New Roman" w:hAnsi="Times New Roman" w:cs="Times New Roman"/>
          <w:color w:val="000000"/>
          <w:sz w:val="28"/>
          <w:szCs w:val="28"/>
          <w:shd w:val="clear" w:color="auto" w:fill="FFFFFF"/>
        </w:rPr>
        <w:t xml:space="preserve">Выделяют два основных вида связной речи: </w:t>
      </w:r>
    </w:p>
    <w:p w:rsidR="00CD1737" w:rsidRPr="00CD1737" w:rsidRDefault="00CD1737" w:rsidP="00CD1737">
      <w:pPr>
        <w:pStyle w:val="a4"/>
        <w:numPr>
          <w:ilvl w:val="0"/>
          <w:numId w:val="1"/>
        </w:numPr>
        <w:spacing w:after="0" w:line="240" w:lineRule="auto"/>
        <w:jc w:val="both"/>
        <w:rPr>
          <w:rFonts w:ascii="Times New Roman" w:hAnsi="Times New Roman" w:cs="Times New Roman"/>
          <w:color w:val="000000"/>
          <w:sz w:val="28"/>
          <w:szCs w:val="28"/>
          <w:shd w:val="clear" w:color="auto" w:fill="FFFFFF"/>
        </w:rPr>
      </w:pPr>
      <w:r w:rsidRPr="00CD1737">
        <w:rPr>
          <w:rFonts w:ascii="Times New Roman" w:hAnsi="Times New Roman" w:cs="Times New Roman"/>
          <w:color w:val="000000"/>
          <w:sz w:val="28"/>
          <w:szCs w:val="28"/>
          <w:shd w:val="clear" w:color="auto" w:fill="FFFFFF"/>
        </w:rPr>
        <w:t xml:space="preserve">Монологическая. </w:t>
      </w:r>
    </w:p>
    <w:p w:rsidR="00CD1737" w:rsidRPr="00CD1737" w:rsidRDefault="00CD1737" w:rsidP="00CD1737">
      <w:pPr>
        <w:pStyle w:val="a4"/>
        <w:numPr>
          <w:ilvl w:val="0"/>
          <w:numId w:val="1"/>
        </w:numPr>
        <w:spacing w:after="0" w:line="240" w:lineRule="auto"/>
        <w:jc w:val="both"/>
        <w:rPr>
          <w:rFonts w:ascii="Times New Roman" w:hAnsi="Times New Roman" w:cs="Times New Roman"/>
          <w:color w:val="000000"/>
          <w:sz w:val="28"/>
          <w:szCs w:val="28"/>
          <w:shd w:val="clear" w:color="auto" w:fill="FFFFFF"/>
        </w:rPr>
      </w:pPr>
      <w:r w:rsidRPr="00CD1737">
        <w:rPr>
          <w:rFonts w:ascii="Times New Roman" w:hAnsi="Times New Roman" w:cs="Times New Roman"/>
          <w:color w:val="000000"/>
          <w:sz w:val="28"/>
          <w:szCs w:val="28"/>
          <w:shd w:val="clear" w:color="auto" w:fill="FFFFFF"/>
        </w:rPr>
        <w:t xml:space="preserve">Диалогическая. </w:t>
      </w:r>
    </w:p>
    <w:p w:rsidR="00CD1737" w:rsidRDefault="00CD1737" w:rsidP="00CD1737">
      <w:pPr>
        <w:spacing w:after="0" w:line="240" w:lineRule="auto"/>
        <w:ind w:firstLine="709"/>
        <w:jc w:val="both"/>
        <w:rPr>
          <w:rFonts w:ascii="Times New Roman" w:hAnsi="Times New Roman" w:cs="Times New Roman"/>
          <w:color w:val="000000"/>
          <w:sz w:val="28"/>
          <w:szCs w:val="28"/>
          <w:shd w:val="clear" w:color="auto" w:fill="FFFFFF"/>
        </w:rPr>
      </w:pPr>
    </w:p>
    <w:p w:rsidR="00191172" w:rsidRPr="00CD1737" w:rsidRDefault="00CD1737" w:rsidP="00CD1737">
      <w:pPr>
        <w:spacing w:line="240" w:lineRule="auto"/>
        <w:ind w:firstLine="709"/>
        <w:jc w:val="both"/>
        <w:rPr>
          <w:rFonts w:ascii="Times New Roman" w:hAnsi="Times New Roman" w:cs="Times New Roman"/>
          <w:color w:val="000000"/>
          <w:sz w:val="28"/>
          <w:szCs w:val="28"/>
          <w:shd w:val="clear" w:color="auto" w:fill="FFFFFF"/>
        </w:rPr>
      </w:pPr>
      <w:r w:rsidRPr="00CD1737">
        <w:rPr>
          <w:rFonts w:ascii="Times New Roman" w:hAnsi="Times New Roman" w:cs="Times New Roman"/>
          <w:color w:val="000000"/>
          <w:sz w:val="28"/>
          <w:szCs w:val="28"/>
          <w:shd w:val="clear" w:color="auto" w:fill="FFFFFF"/>
        </w:rPr>
        <w:t xml:space="preserve">Первая требует больших навыков общения. От того, насколько правильно выражена мысль, зависит, как окружающие ее поймут. От рассказчика требуется хорошая память, правильное применение речевых оборотов, развитое логическое мышление, чтобы повествование звучало последовательно и четко. </w:t>
      </w:r>
    </w:p>
    <w:p w:rsidR="00CD1737" w:rsidRDefault="00CD1737" w:rsidP="00CD1737">
      <w:pPr>
        <w:spacing w:line="240" w:lineRule="auto"/>
        <w:ind w:firstLine="709"/>
        <w:jc w:val="both"/>
        <w:rPr>
          <w:rFonts w:ascii="Times New Roman" w:hAnsi="Times New Roman" w:cs="Times New Roman"/>
          <w:color w:val="000000"/>
          <w:sz w:val="28"/>
          <w:szCs w:val="28"/>
          <w:shd w:val="clear" w:color="auto" w:fill="FFFFFF"/>
        </w:rPr>
      </w:pPr>
      <w:r w:rsidRPr="00CD1737">
        <w:rPr>
          <w:rFonts w:ascii="Times New Roman" w:hAnsi="Times New Roman" w:cs="Times New Roman"/>
          <w:color w:val="000000"/>
          <w:sz w:val="28"/>
          <w:szCs w:val="28"/>
          <w:shd w:val="clear" w:color="auto" w:fill="FFFFFF"/>
        </w:rPr>
        <w:t xml:space="preserve">При диалоге обычно не применяются сложные словесные обороты. Речь не имеет четкой логичной последовательности. Направление беседы может меняться произвольно и в любом направлении. </w:t>
      </w:r>
    </w:p>
    <w:p w:rsidR="00CD1737" w:rsidRPr="004F1B1D" w:rsidRDefault="00CD1737" w:rsidP="00CD1737">
      <w:pPr>
        <w:spacing w:line="240" w:lineRule="auto"/>
        <w:ind w:firstLine="709"/>
        <w:jc w:val="both"/>
        <w:rPr>
          <w:rFonts w:ascii="Times New Roman" w:hAnsi="Times New Roman" w:cs="Times New Roman"/>
          <w:b/>
          <w:color w:val="000000"/>
          <w:sz w:val="28"/>
          <w:szCs w:val="28"/>
          <w:shd w:val="clear" w:color="auto" w:fill="FFFFFF"/>
        </w:rPr>
      </w:pPr>
      <w:r w:rsidRPr="00CD1737">
        <w:rPr>
          <w:rFonts w:ascii="Times New Roman" w:hAnsi="Times New Roman" w:cs="Times New Roman"/>
          <w:color w:val="000000"/>
          <w:sz w:val="28"/>
          <w:szCs w:val="28"/>
          <w:shd w:val="clear" w:color="auto" w:fill="FFFFFF"/>
        </w:rPr>
        <w:t xml:space="preserve">Закладка речевых навыков Формирование связной речи происходит в несколько этапов. </w:t>
      </w:r>
    </w:p>
    <w:p w:rsidR="00CD1737" w:rsidRDefault="004F1B1D" w:rsidP="00CD1737">
      <w:pPr>
        <w:spacing w:line="240" w:lineRule="auto"/>
        <w:ind w:firstLine="709"/>
        <w:jc w:val="both"/>
        <w:rPr>
          <w:rFonts w:ascii="Times New Roman" w:hAnsi="Times New Roman" w:cs="Times New Roman"/>
          <w:color w:val="000000"/>
          <w:sz w:val="28"/>
          <w:szCs w:val="28"/>
          <w:shd w:val="clear" w:color="auto" w:fill="FFFFFF"/>
        </w:rPr>
      </w:pPr>
      <w:r w:rsidRPr="004F1B1D">
        <w:rPr>
          <w:b/>
          <w:noProof/>
          <w:lang w:eastAsia="ru-RU"/>
        </w:rPr>
        <w:drawing>
          <wp:anchor distT="0" distB="0" distL="114300" distR="114300" simplePos="0" relativeHeight="251659264" behindDoc="0" locked="0" layoutInCell="1" allowOverlap="1" wp14:anchorId="58EAF71B" wp14:editId="4916B494">
            <wp:simplePos x="0" y="0"/>
            <wp:positionH relativeFrom="margin">
              <wp:posOffset>-30480</wp:posOffset>
            </wp:positionH>
            <wp:positionV relativeFrom="margin">
              <wp:posOffset>6080125</wp:posOffset>
            </wp:positionV>
            <wp:extent cx="1651635" cy="2208530"/>
            <wp:effectExtent l="0" t="0" r="5715" b="1270"/>
            <wp:wrapSquare wrapText="bothSides"/>
            <wp:docPr id="3" name="Рисунок 3" descr="http://razukraska.ru/wp-content/gallery/malish/malish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zukraska.ru/wp-content/gallery/malish/malish10.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635" cy="2208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737" w:rsidRPr="004F1B1D">
        <w:rPr>
          <w:rFonts w:ascii="Times New Roman" w:hAnsi="Times New Roman" w:cs="Times New Roman"/>
          <w:b/>
          <w:color w:val="000000"/>
          <w:sz w:val="28"/>
          <w:szCs w:val="28"/>
          <w:shd w:val="clear" w:color="auto" w:fill="FFFFFF"/>
        </w:rPr>
        <w:t>1-й этап – подготовительный, от 0 до 1 года.</w:t>
      </w:r>
      <w:r w:rsidR="00CD1737" w:rsidRPr="00CD1737">
        <w:rPr>
          <w:rFonts w:ascii="Times New Roman" w:hAnsi="Times New Roman" w:cs="Times New Roman"/>
          <w:color w:val="000000"/>
          <w:sz w:val="28"/>
          <w:szCs w:val="28"/>
          <w:shd w:val="clear" w:color="auto" w:fill="FFFFFF"/>
        </w:rPr>
        <w:t xml:space="preserve"> На данном этапе малыш знакомится со звуками. Свои первые недели он просто слушает взрослую речь, при этом у него формируется пассивный набор звуков, им издаются первые крики. Позже появляется лепет, который состоит из произвольно произнесенных звуков. В этот же период ребенку показывают предметы и называют характеризующие их звуки. Например: часы – тик-так, водичка – кап-кап. Позже малыш реагирует на название предмета и ищет его взглядом. К концу первого года кроха произносит отдельные слоги. </w:t>
      </w:r>
    </w:p>
    <w:p w:rsidR="00CD1737" w:rsidRDefault="00CD1737" w:rsidP="00CD1737">
      <w:pPr>
        <w:spacing w:line="240" w:lineRule="auto"/>
        <w:ind w:firstLine="709"/>
        <w:jc w:val="both"/>
        <w:rPr>
          <w:rFonts w:ascii="Times New Roman" w:hAnsi="Times New Roman" w:cs="Times New Roman"/>
          <w:color w:val="000000"/>
          <w:sz w:val="28"/>
          <w:szCs w:val="28"/>
          <w:shd w:val="clear" w:color="auto" w:fill="FFFFFF"/>
        </w:rPr>
      </w:pPr>
      <w:r w:rsidRPr="004F1B1D">
        <w:rPr>
          <w:rFonts w:ascii="Times New Roman" w:hAnsi="Times New Roman" w:cs="Times New Roman"/>
          <w:b/>
          <w:color w:val="000000"/>
          <w:sz w:val="28"/>
          <w:szCs w:val="28"/>
          <w:shd w:val="clear" w:color="auto" w:fill="FFFFFF"/>
        </w:rPr>
        <w:t xml:space="preserve">2-й этап – </w:t>
      </w:r>
      <w:proofErr w:type="spellStart"/>
      <w:r w:rsidRPr="004F1B1D">
        <w:rPr>
          <w:rFonts w:ascii="Times New Roman" w:hAnsi="Times New Roman" w:cs="Times New Roman"/>
          <w:b/>
          <w:color w:val="000000"/>
          <w:sz w:val="28"/>
          <w:szCs w:val="28"/>
          <w:shd w:val="clear" w:color="auto" w:fill="FFFFFF"/>
        </w:rPr>
        <w:t>предшкольный</w:t>
      </w:r>
      <w:proofErr w:type="spellEnd"/>
      <w:r w:rsidRPr="004F1B1D">
        <w:rPr>
          <w:rFonts w:ascii="Times New Roman" w:hAnsi="Times New Roman" w:cs="Times New Roman"/>
          <w:b/>
          <w:color w:val="000000"/>
          <w:sz w:val="28"/>
          <w:szCs w:val="28"/>
          <w:shd w:val="clear" w:color="auto" w:fill="FFFFFF"/>
        </w:rPr>
        <w:t>, от года до трех</w:t>
      </w:r>
      <w:r w:rsidRPr="00CD1737">
        <w:rPr>
          <w:rFonts w:ascii="Times New Roman" w:hAnsi="Times New Roman" w:cs="Times New Roman"/>
          <w:color w:val="000000"/>
          <w:sz w:val="28"/>
          <w:szCs w:val="28"/>
          <w:shd w:val="clear" w:color="auto" w:fill="FFFFFF"/>
        </w:rPr>
        <w:t xml:space="preserve">. Сначала ребенок произносит простые слова, обозначающие как предмет, так и действие. Например, словом «дай» малыш обозначает и предмет, и свои желания, и просьбу, поэтому и понимают его только близкие люди. Через некоторый период появляются простые предложения, ребенок начинает точнее выражать свои мысли. К трем годам в речи употребляются предлоги. Начинается согласование падежей и рода. </w:t>
      </w:r>
    </w:p>
    <w:p w:rsidR="00CD1737" w:rsidRPr="004F1B1D" w:rsidRDefault="004F1B1D" w:rsidP="00CD1737">
      <w:pPr>
        <w:spacing w:line="240" w:lineRule="auto"/>
        <w:ind w:firstLine="709"/>
        <w:jc w:val="both"/>
        <w:rPr>
          <w:rFonts w:ascii="Times New Roman" w:hAnsi="Times New Roman" w:cs="Times New Roman"/>
          <w:b/>
          <w:color w:val="000000"/>
          <w:sz w:val="28"/>
          <w:szCs w:val="28"/>
          <w:shd w:val="clear" w:color="auto" w:fill="FFFFFF"/>
        </w:rPr>
      </w:pPr>
      <w:r w:rsidRPr="004F1B1D">
        <w:rPr>
          <w:b/>
          <w:noProof/>
          <w:lang w:eastAsia="ru-RU"/>
        </w:rPr>
        <w:lastRenderedPageBreak/>
        <w:drawing>
          <wp:anchor distT="0" distB="0" distL="114300" distR="114300" simplePos="0" relativeHeight="251658240" behindDoc="0" locked="0" layoutInCell="1" allowOverlap="1" wp14:anchorId="0F3D64C8" wp14:editId="41500860">
            <wp:simplePos x="0" y="0"/>
            <wp:positionH relativeFrom="margin">
              <wp:posOffset>4589145</wp:posOffset>
            </wp:positionH>
            <wp:positionV relativeFrom="margin">
              <wp:posOffset>68580</wp:posOffset>
            </wp:positionV>
            <wp:extent cx="2057400" cy="2433320"/>
            <wp:effectExtent l="0" t="0" r="0" b="5080"/>
            <wp:wrapSquare wrapText="bothSides"/>
            <wp:docPr id="1" name="Рисунок 1" descr="https://www.malebog.org/img/baby-8-b4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lebog.org/img/baby-8-b41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40" t="13727" r="9528" b="11273"/>
                    <a:stretch/>
                  </pic:blipFill>
                  <pic:spPr bwMode="auto">
                    <a:xfrm>
                      <a:off x="0" y="0"/>
                      <a:ext cx="2057400" cy="2433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1737" w:rsidRPr="004F1B1D">
        <w:rPr>
          <w:rFonts w:ascii="Times New Roman" w:hAnsi="Times New Roman" w:cs="Times New Roman"/>
          <w:b/>
          <w:color w:val="000000"/>
          <w:sz w:val="28"/>
          <w:szCs w:val="28"/>
          <w:shd w:val="clear" w:color="auto" w:fill="FFFFFF"/>
        </w:rPr>
        <w:t>3-й этап – дошкольный, от 3 до 7 лет.</w:t>
      </w:r>
      <w:r w:rsidR="00CD1737" w:rsidRPr="00CD1737">
        <w:rPr>
          <w:rFonts w:ascii="Times New Roman" w:hAnsi="Times New Roman" w:cs="Times New Roman"/>
          <w:color w:val="000000"/>
          <w:sz w:val="28"/>
          <w:szCs w:val="28"/>
          <w:shd w:val="clear" w:color="auto" w:fill="FFFFFF"/>
        </w:rPr>
        <w:t xml:space="preserve"> Это период уже более осознанного формирования личности. Ближе к 7 годам сформирован речевой аппарат, звуки четкие, правильные. Ребенок начинает грамотно строить предложения, у него уже имеется и постоянно пополняется словарный запас. </w:t>
      </w:r>
    </w:p>
    <w:p w:rsidR="00CD1737" w:rsidRDefault="00CD1737" w:rsidP="00CD1737">
      <w:pPr>
        <w:spacing w:line="240" w:lineRule="auto"/>
        <w:ind w:firstLine="709"/>
        <w:jc w:val="both"/>
        <w:rPr>
          <w:rFonts w:ascii="Times New Roman" w:hAnsi="Times New Roman" w:cs="Times New Roman"/>
          <w:color w:val="000000"/>
          <w:sz w:val="28"/>
          <w:szCs w:val="28"/>
          <w:shd w:val="clear" w:color="auto" w:fill="FFFFFF"/>
        </w:rPr>
      </w:pPr>
      <w:r w:rsidRPr="004F1B1D">
        <w:rPr>
          <w:rFonts w:ascii="Times New Roman" w:hAnsi="Times New Roman" w:cs="Times New Roman"/>
          <w:b/>
          <w:color w:val="000000"/>
          <w:sz w:val="28"/>
          <w:szCs w:val="28"/>
          <w:shd w:val="clear" w:color="auto" w:fill="FFFFFF"/>
        </w:rPr>
        <w:t>4-й этап - школьный, от 7 до 17 лет.</w:t>
      </w:r>
      <w:r w:rsidRPr="00CD1737">
        <w:rPr>
          <w:rFonts w:ascii="Times New Roman" w:hAnsi="Times New Roman" w:cs="Times New Roman"/>
          <w:color w:val="000000"/>
          <w:sz w:val="28"/>
          <w:szCs w:val="28"/>
          <w:shd w:val="clear" w:color="auto" w:fill="FFFFFF"/>
        </w:rPr>
        <w:t xml:space="preserve"> Главная особенность развития речи на данном этапе по сравнению с предыдущим — это ее сознательное усвоение. Дети овладевают звуковым анализом, усваивают грамматические правила построения высказываний. Ведущая роль при этом принадлежит письменной речи. </w:t>
      </w:r>
    </w:p>
    <w:p w:rsidR="00CD1737" w:rsidRPr="00CD1737" w:rsidRDefault="00CD1737" w:rsidP="00CD1737">
      <w:pPr>
        <w:spacing w:line="240" w:lineRule="auto"/>
        <w:ind w:firstLine="709"/>
        <w:jc w:val="both"/>
        <w:rPr>
          <w:rFonts w:ascii="Times New Roman" w:hAnsi="Times New Roman" w:cs="Times New Roman"/>
          <w:sz w:val="28"/>
          <w:szCs w:val="28"/>
        </w:rPr>
      </w:pPr>
      <w:r w:rsidRPr="00CD1737">
        <w:rPr>
          <w:rFonts w:ascii="Times New Roman" w:hAnsi="Times New Roman" w:cs="Times New Roman"/>
          <w:color w:val="000000"/>
          <w:sz w:val="28"/>
          <w:szCs w:val="28"/>
          <w:shd w:val="clear" w:color="auto" w:fill="FFFFFF"/>
        </w:rPr>
        <w:t xml:space="preserve">Данные этапы не имеют строгих, четких границ. Каждый из них плавно переходит </w:t>
      </w:r>
      <w:proofErr w:type="gramStart"/>
      <w:r w:rsidRPr="00CD1737">
        <w:rPr>
          <w:rFonts w:ascii="Times New Roman" w:hAnsi="Times New Roman" w:cs="Times New Roman"/>
          <w:color w:val="000000"/>
          <w:sz w:val="28"/>
          <w:szCs w:val="28"/>
          <w:shd w:val="clear" w:color="auto" w:fill="FFFFFF"/>
        </w:rPr>
        <w:t>в</w:t>
      </w:r>
      <w:proofErr w:type="gramEnd"/>
      <w:r w:rsidRPr="00CD1737">
        <w:rPr>
          <w:rFonts w:ascii="Times New Roman" w:hAnsi="Times New Roman" w:cs="Times New Roman"/>
          <w:color w:val="000000"/>
          <w:sz w:val="28"/>
          <w:szCs w:val="28"/>
          <w:shd w:val="clear" w:color="auto" w:fill="FFFFFF"/>
        </w:rPr>
        <w:t xml:space="preserve"> последующий. </w:t>
      </w:r>
    </w:p>
    <w:p w:rsidR="00CD1737" w:rsidRDefault="00CD1737" w:rsidP="00CD1737">
      <w:pPr>
        <w:spacing w:line="240" w:lineRule="auto"/>
        <w:ind w:firstLine="709"/>
        <w:jc w:val="both"/>
        <w:rPr>
          <w:rFonts w:ascii="Times New Roman" w:hAnsi="Times New Roman" w:cs="Times New Roman"/>
          <w:color w:val="000000"/>
          <w:sz w:val="28"/>
          <w:szCs w:val="28"/>
          <w:shd w:val="clear" w:color="auto" w:fill="FFFFFF"/>
        </w:rPr>
      </w:pPr>
      <w:r w:rsidRPr="00CD1737">
        <w:rPr>
          <w:rFonts w:ascii="Times New Roman" w:hAnsi="Times New Roman" w:cs="Times New Roman"/>
          <w:color w:val="000000"/>
          <w:sz w:val="28"/>
          <w:szCs w:val="28"/>
          <w:shd w:val="clear" w:color="auto" w:fill="FFFFFF"/>
        </w:rPr>
        <w:t>Вся речь является связной. Однако формы связности с развитием меняются. Представленная ребенком связная речь – это умение рассказать так, что услышанное становится понятным на основе своего собственного содержания.</w:t>
      </w:r>
    </w:p>
    <w:p w:rsidR="00363A25" w:rsidRDefault="00363A25" w:rsidP="007D7C2A">
      <w:pPr>
        <w:shd w:val="clear" w:color="auto" w:fill="FFFFFF"/>
        <w:spacing w:after="0" w:line="240" w:lineRule="auto"/>
        <w:ind w:firstLine="300"/>
        <w:jc w:val="center"/>
        <w:rPr>
          <w:rFonts w:ascii="Times New Roman" w:eastAsia="Times New Roman" w:hAnsi="Times New Roman" w:cs="Times New Roman"/>
          <w:b/>
          <w:bCs/>
          <w:color w:val="383119"/>
          <w:sz w:val="28"/>
          <w:szCs w:val="28"/>
          <w:lang w:eastAsia="ru-RU"/>
        </w:rPr>
      </w:pPr>
      <w:r w:rsidRPr="00363A25">
        <w:rPr>
          <w:rFonts w:ascii="Times New Roman" w:eastAsia="Times New Roman" w:hAnsi="Times New Roman" w:cs="Times New Roman"/>
          <w:b/>
          <w:bCs/>
          <w:color w:val="383119"/>
          <w:sz w:val="28"/>
          <w:szCs w:val="28"/>
          <w:lang w:eastAsia="ru-RU"/>
        </w:rPr>
        <w:t>Приёмы работы по формированию связной речи.</w:t>
      </w:r>
    </w:p>
    <w:p w:rsidR="007D7C2A" w:rsidRPr="00363A25" w:rsidRDefault="007D7C2A" w:rsidP="007D7C2A">
      <w:pPr>
        <w:shd w:val="clear" w:color="auto" w:fill="FFFFFF"/>
        <w:spacing w:after="0" w:line="240" w:lineRule="auto"/>
        <w:ind w:firstLine="300"/>
        <w:jc w:val="both"/>
        <w:rPr>
          <w:rFonts w:ascii="Times New Roman" w:eastAsia="Times New Roman" w:hAnsi="Times New Roman" w:cs="Times New Roman"/>
          <w:color w:val="383119"/>
          <w:sz w:val="28"/>
          <w:szCs w:val="28"/>
          <w:lang w:eastAsia="ru-RU"/>
        </w:rPr>
      </w:pP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color w:val="383119"/>
          <w:sz w:val="28"/>
          <w:szCs w:val="28"/>
          <w:lang w:eastAsia="ru-RU"/>
        </w:rPr>
      </w:pPr>
      <w:r w:rsidRPr="00363A25">
        <w:rPr>
          <w:rFonts w:ascii="Times New Roman" w:eastAsia="Times New Roman" w:hAnsi="Times New Roman" w:cs="Times New Roman"/>
          <w:color w:val="383119"/>
          <w:sz w:val="28"/>
          <w:szCs w:val="28"/>
          <w:lang w:eastAsia="ru-RU"/>
        </w:rPr>
        <w:t> </w:t>
      </w:r>
      <w:r w:rsidRPr="00363A25">
        <w:rPr>
          <w:rFonts w:ascii="Times New Roman" w:eastAsia="Times New Roman" w:hAnsi="Times New Roman" w:cs="Times New Roman"/>
          <w:b/>
          <w:color w:val="383119"/>
          <w:sz w:val="28"/>
          <w:szCs w:val="28"/>
          <w:lang w:eastAsia="ru-RU"/>
        </w:rPr>
        <w:t>1. </w:t>
      </w:r>
      <w:r w:rsidRPr="00363A25">
        <w:rPr>
          <w:rFonts w:ascii="Times New Roman" w:eastAsia="Times New Roman" w:hAnsi="Times New Roman" w:cs="Times New Roman"/>
          <w:b/>
          <w:i/>
          <w:iCs/>
          <w:color w:val="383119"/>
          <w:sz w:val="28"/>
          <w:szCs w:val="28"/>
          <w:lang w:eastAsia="ru-RU"/>
        </w:rPr>
        <w:t>Беседа с ребёнком</w:t>
      </w:r>
      <w:r w:rsidRPr="00363A25">
        <w:rPr>
          <w:rFonts w:ascii="Times New Roman" w:eastAsia="Times New Roman" w:hAnsi="Times New Roman" w:cs="Times New Roman"/>
          <w:color w:val="383119"/>
          <w:sz w:val="28"/>
          <w:szCs w:val="28"/>
          <w:lang w:eastAsia="ru-RU"/>
        </w:rPr>
        <w:t> с использованием красочных картинок, выразительной интонации, мимики, жестов.</w:t>
      </w:r>
      <w:bookmarkStart w:id="0" w:name="_GoBack"/>
      <w:bookmarkEnd w:id="0"/>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color w:val="383119"/>
          <w:sz w:val="28"/>
          <w:szCs w:val="28"/>
          <w:lang w:eastAsia="ru-RU"/>
        </w:rPr>
      </w:pPr>
      <w:r w:rsidRPr="00363A25">
        <w:rPr>
          <w:rFonts w:ascii="Times New Roman" w:eastAsia="Times New Roman" w:hAnsi="Times New Roman" w:cs="Times New Roman"/>
          <w:b/>
          <w:color w:val="383119"/>
          <w:sz w:val="28"/>
          <w:szCs w:val="28"/>
          <w:lang w:eastAsia="ru-RU"/>
        </w:rPr>
        <w:t> 2. </w:t>
      </w:r>
      <w:r w:rsidRPr="00363A25">
        <w:rPr>
          <w:rFonts w:ascii="Times New Roman" w:eastAsia="Times New Roman" w:hAnsi="Times New Roman" w:cs="Times New Roman"/>
          <w:b/>
          <w:i/>
          <w:iCs/>
          <w:color w:val="383119"/>
          <w:sz w:val="28"/>
          <w:szCs w:val="28"/>
          <w:lang w:eastAsia="ru-RU"/>
        </w:rPr>
        <w:t>Чтение рассказов или сказок</w:t>
      </w:r>
      <w:r w:rsidRPr="00363A25">
        <w:rPr>
          <w:rFonts w:ascii="Times New Roman" w:eastAsia="Times New Roman" w:hAnsi="Times New Roman" w:cs="Times New Roman"/>
          <w:i/>
          <w:iCs/>
          <w:color w:val="383119"/>
          <w:sz w:val="28"/>
          <w:szCs w:val="28"/>
          <w:lang w:eastAsia="ru-RU"/>
        </w:rPr>
        <w:t>.</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color w:val="383119"/>
          <w:sz w:val="28"/>
          <w:szCs w:val="28"/>
          <w:lang w:eastAsia="ru-RU"/>
        </w:rPr>
      </w:pPr>
      <w:proofErr w:type="gramStart"/>
      <w:r w:rsidRPr="00363A25">
        <w:rPr>
          <w:rFonts w:ascii="Times New Roman" w:eastAsia="Times New Roman" w:hAnsi="Times New Roman" w:cs="Times New Roman"/>
          <w:color w:val="383119"/>
          <w:sz w:val="28"/>
          <w:szCs w:val="28"/>
          <w:lang w:eastAsia="ru-RU"/>
        </w:rPr>
        <w:t>Взрослый может задать вопросы по содержанию рассказа для выяснения понимания ребёнком причинно-следственных связей (Почему это случилось?</w:t>
      </w:r>
      <w:proofErr w:type="gramEnd"/>
      <w:r w:rsidRPr="00363A25">
        <w:rPr>
          <w:rFonts w:ascii="Times New Roman" w:eastAsia="Times New Roman" w:hAnsi="Times New Roman" w:cs="Times New Roman"/>
          <w:color w:val="383119"/>
          <w:sz w:val="28"/>
          <w:szCs w:val="28"/>
          <w:lang w:eastAsia="ru-RU"/>
        </w:rPr>
        <w:t xml:space="preserve"> Кто в этом виноват? </w:t>
      </w:r>
      <w:proofErr w:type="gramStart"/>
      <w:r w:rsidRPr="00363A25">
        <w:rPr>
          <w:rFonts w:ascii="Times New Roman" w:eastAsia="Times New Roman" w:hAnsi="Times New Roman" w:cs="Times New Roman"/>
          <w:color w:val="383119"/>
          <w:sz w:val="28"/>
          <w:szCs w:val="28"/>
          <w:lang w:eastAsia="ru-RU"/>
        </w:rPr>
        <w:t>Правильно ли он поступил? и т.д.)</w:t>
      </w:r>
      <w:proofErr w:type="gramEnd"/>
      <w:r w:rsidRPr="00363A25">
        <w:rPr>
          <w:rFonts w:ascii="Times New Roman" w:eastAsia="Times New Roman" w:hAnsi="Times New Roman" w:cs="Times New Roman"/>
          <w:color w:val="383119"/>
          <w:sz w:val="28"/>
          <w:szCs w:val="28"/>
          <w:lang w:eastAsia="ru-RU"/>
        </w:rPr>
        <w:t xml:space="preserve"> О понимании смысла рассказа свидетельствует также умение пересказать его своими словами.</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b/>
          <w:color w:val="383119"/>
          <w:sz w:val="28"/>
          <w:szCs w:val="28"/>
          <w:lang w:eastAsia="ru-RU"/>
        </w:rPr>
      </w:pPr>
      <w:r w:rsidRPr="00363A25">
        <w:rPr>
          <w:rFonts w:ascii="Times New Roman" w:eastAsia="Times New Roman" w:hAnsi="Times New Roman" w:cs="Times New Roman"/>
          <w:b/>
          <w:color w:val="383119"/>
          <w:sz w:val="28"/>
          <w:szCs w:val="28"/>
          <w:lang w:eastAsia="ru-RU"/>
        </w:rPr>
        <w:t> 3. </w:t>
      </w:r>
      <w:r w:rsidRPr="00363A25">
        <w:rPr>
          <w:rFonts w:ascii="Times New Roman" w:eastAsia="Times New Roman" w:hAnsi="Times New Roman" w:cs="Times New Roman"/>
          <w:b/>
          <w:i/>
          <w:iCs/>
          <w:color w:val="383119"/>
          <w:sz w:val="28"/>
          <w:szCs w:val="28"/>
          <w:lang w:eastAsia="ru-RU"/>
        </w:rPr>
        <w:t>Беседа (диалог).</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color w:val="383119"/>
          <w:sz w:val="28"/>
          <w:szCs w:val="28"/>
          <w:lang w:eastAsia="ru-RU"/>
        </w:rPr>
      </w:pPr>
      <w:r w:rsidRPr="00363A25">
        <w:rPr>
          <w:rFonts w:ascii="Times New Roman" w:eastAsia="Times New Roman" w:hAnsi="Times New Roman" w:cs="Times New Roman"/>
          <w:color w:val="383119"/>
          <w:sz w:val="28"/>
          <w:szCs w:val="28"/>
          <w:lang w:eastAsia="ru-RU"/>
        </w:rPr>
        <w:t xml:space="preserve">Беседовать можно по различным темам: о книгах, фильмах, экскурсиях, а так же это могут быть беседы по картинкам. Ребёнка необходимо научить слушать собеседника не перебивая, следить за ходом его мысли. В беседе вопросы взрослого должны усложняться постепенно, как и ответы детей. Начинаем с конкретных вопросов, на которые можно дать один вариант короткого ответа, постепенно усложняя вопросы, и требуя </w:t>
      </w:r>
      <w:proofErr w:type="gramStart"/>
      <w:r w:rsidRPr="00363A25">
        <w:rPr>
          <w:rFonts w:ascii="Times New Roman" w:eastAsia="Times New Roman" w:hAnsi="Times New Roman" w:cs="Times New Roman"/>
          <w:color w:val="383119"/>
          <w:sz w:val="28"/>
          <w:szCs w:val="28"/>
          <w:lang w:eastAsia="ru-RU"/>
        </w:rPr>
        <w:t>более развёрнутые</w:t>
      </w:r>
      <w:proofErr w:type="gramEnd"/>
      <w:r w:rsidRPr="00363A25">
        <w:rPr>
          <w:rFonts w:ascii="Times New Roman" w:eastAsia="Times New Roman" w:hAnsi="Times New Roman" w:cs="Times New Roman"/>
          <w:color w:val="383119"/>
          <w:sz w:val="28"/>
          <w:szCs w:val="28"/>
          <w:lang w:eastAsia="ru-RU"/>
        </w:rPr>
        <w:t xml:space="preserve"> ответы. Это делается с целью постепенного и незаметного для ребёнка перехода к монологической речи.</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color w:val="383119"/>
          <w:sz w:val="28"/>
          <w:szCs w:val="28"/>
          <w:lang w:eastAsia="ru-RU"/>
        </w:rPr>
      </w:pPr>
      <w:r w:rsidRPr="00363A25">
        <w:rPr>
          <w:rFonts w:ascii="Times New Roman" w:eastAsia="Times New Roman" w:hAnsi="Times New Roman" w:cs="Times New Roman"/>
          <w:color w:val="383119"/>
          <w:sz w:val="28"/>
          <w:szCs w:val="28"/>
          <w:lang w:eastAsia="ru-RU"/>
        </w:rPr>
        <w:t>Пример «усложнённой» беседы.</w:t>
      </w:r>
    </w:p>
    <w:p w:rsidR="00363A25" w:rsidRPr="00363A25" w:rsidRDefault="00363A25" w:rsidP="007D7C2A">
      <w:pPr>
        <w:shd w:val="clear" w:color="auto" w:fill="FFFFFF"/>
        <w:spacing w:after="0" w:line="240" w:lineRule="auto"/>
        <w:ind w:firstLine="709"/>
        <w:rPr>
          <w:rFonts w:ascii="Times New Roman" w:eastAsia="Times New Roman" w:hAnsi="Times New Roman" w:cs="Times New Roman"/>
          <w:color w:val="383119"/>
          <w:sz w:val="28"/>
          <w:szCs w:val="28"/>
          <w:lang w:eastAsia="ru-RU"/>
        </w:rPr>
      </w:pPr>
      <w:r w:rsidRPr="00363A25">
        <w:rPr>
          <w:rFonts w:ascii="Times New Roman" w:eastAsia="Times New Roman" w:hAnsi="Times New Roman" w:cs="Times New Roman"/>
          <w:color w:val="383119"/>
          <w:sz w:val="28"/>
          <w:szCs w:val="28"/>
          <w:lang w:eastAsia="ru-RU"/>
        </w:rPr>
        <w:t> - Каких животных ты видишь на этой картинке?</w:t>
      </w:r>
      <w:r w:rsidRPr="00363A25">
        <w:rPr>
          <w:rFonts w:ascii="Times New Roman" w:eastAsia="Times New Roman" w:hAnsi="Times New Roman" w:cs="Times New Roman"/>
          <w:color w:val="383119"/>
          <w:sz w:val="28"/>
          <w:szCs w:val="28"/>
          <w:lang w:eastAsia="ru-RU"/>
        </w:rPr>
        <w:br/>
        <w:t> - Волка, медведя и лису.</w:t>
      </w:r>
      <w:r w:rsidRPr="00363A25">
        <w:rPr>
          <w:rFonts w:ascii="Times New Roman" w:eastAsia="Times New Roman" w:hAnsi="Times New Roman" w:cs="Times New Roman"/>
          <w:color w:val="383119"/>
          <w:sz w:val="28"/>
          <w:szCs w:val="28"/>
          <w:lang w:eastAsia="ru-RU"/>
        </w:rPr>
        <w:br/>
        <w:t> - Что ты знаешь о волке?</w:t>
      </w:r>
      <w:r w:rsidRPr="00363A25">
        <w:rPr>
          <w:rFonts w:ascii="Times New Roman" w:eastAsia="Times New Roman" w:hAnsi="Times New Roman" w:cs="Times New Roman"/>
          <w:color w:val="383119"/>
          <w:sz w:val="28"/>
          <w:szCs w:val="28"/>
          <w:lang w:eastAsia="ru-RU"/>
        </w:rPr>
        <w:br/>
        <w:t> - Он серый злой и живет в лесу. Еще он по ночам воет.</w:t>
      </w:r>
      <w:r w:rsidRPr="00363A25">
        <w:rPr>
          <w:rFonts w:ascii="Times New Roman" w:eastAsia="Times New Roman" w:hAnsi="Times New Roman" w:cs="Times New Roman"/>
          <w:color w:val="383119"/>
          <w:sz w:val="28"/>
          <w:szCs w:val="28"/>
          <w:lang w:eastAsia="ru-RU"/>
        </w:rPr>
        <w:br/>
        <w:t> - А что ты можешь сказать о медведе?</w:t>
      </w:r>
      <w:r w:rsidRPr="00363A25">
        <w:rPr>
          <w:rFonts w:ascii="Times New Roman" w:eastAsia="Times New Roman" w:hAnsi="Times New Roman" w:cs="Times New Roman"/>
          <w:color w:val="383119"/>
          <w:sz w:val="28"/>
          <w:szCs w:val="28"/>
          <w:lang w:eastAsia="ru-RU"/>
        </w:rPr>
        <w:br/>
        <w:t> - Он большой, коричневый, зимует в берлоге.</w:t>
      </w:r>
      <w:r w:rsidRPr="00363A25">
        <w:rPr>
          <w:rFonts w:ascii="Times New Roman" w:eastAsia="Times New Roman" w:hAnsi="Times New Roman" w:cs="Times New Roman"/>
          <w:color w:val="383119"/>
          <w:sz w:val="28"/>
          <w:szCs w:val="28"/>
          <w:lang w:eastAsia="ru-RU"/>
        </w:rPr>
        <w:br/>
        <w:t> - А что ты знаешь о лисе?</w:t>
      </w:r>
      <w:r w:rsidRPr="00363A25">
        <w:rPr>
          <w:rFonts w:ascii="Times New Roman" w:eastAsia="Times New Roman" w:hAnsi="Times New Roman" w:cs="Times New Roman"/>
          <w:color w:val="383119"/>
          <w:sz w:val="28"/>
          <w:szCs w:val="28"/>
          <w:lang w:eastAsia="ru-RU"/>
        </w:rPr>
        <w:br/>
        <w:t> - Она очень хитрая, рыжая и у нее большой пушистый хвост.</w:t>
      </w:r>
      <w:r w:rsidRPr="00363A25">
        <w:rPr>
          <w:rFonts w:ascii="Times New Roman" w:eastAsia="Times New Roman" w:hAnsi="Times New Roman" w:cs="Times New Roman"/>
          <w:color w:val="383119"/>
          <w:sz w:val="28"/>
          <w:szCs w:val="28"/>
          <w:lang w:eastAsia="ru-RU"/>
        </w:rPr>
        <w:br/>
        <w:t> - Где ты видел этих зверей?</w:t>
      </w:r>
      <w:r w:rsidRPr="00363A25">
        <w:rPr>
          <w:rFonts w:ascii="Times New Roman" w:eastAsia="Times New Roman" w:hAnsi="Times New Roman" w:cs="Times New Roman"/>
          <w:color w:val="383119"/>
          <w:sz w:val="28"/>
          <w:szCs w:val="28"/>
          <w:lang w:eastAsia="ru-RU"/>
        </w:rPr>
        <w:br/>
      </w:r>
      <w:r w:rsidRPr="00363A25">
        <w:rPr>
          <w:rFonts w:ascii="Times New Roman" w:eastAsia="Times New Roman" w:hAnsi="Times New Roman" w:cs="Times New Roman"/>
          <w:color w:val="383119"/>
          <w:sz w:val="28"/>
          <w:szCs w:val="28"/>
          <w:lang w:eastAsia="ru-RU"/>
        </w:rPr>
        <w:lastRenderedPageBreak/>
        <w:t> - В зоопарке, там они живут в клетках.</w:t>
      </w:r>
      <w:r w:rsidRPr="00363A25">
        <w:rPr>
          <w:rFonts w:ascii="Times New Roman" w:eastAsia="Times New Roman" w:hAnsi="Times New Roman" w:cs="Times New Roman"/>
          <w:color w:val="383119"/>
          <w:sz w:val="28"/>
          <w:szCs w:val="28"/>
          <w:lang w:eastAsia="ru-RU"/>
        </w:rPr>
        <w:br/>
        <w:t xml:space="preserve"> - Какие ты знаешь </w:t>
      </w:r>
      <w:proofErr w:type="gramStart"/>
      <w:r w:rsidRPr="00363A25">
        <w:rPr>
          <w:rFonts w:ascii="Times New Roman" w:eastAsia="Times New Roman" w:hAnsi="Times New Roman" w:cs="Times New Roman"/>
          <w:color w:val="383119"/>
          <w:sz w:val="28"/>
          <w:szCs w:val="28"/>
          <w:lang w:eastAsia="ru-RU"/>
        </w:rPr>
        <w:t>сказки про медведя</w:t>
      </w:r>
      <w:proofErr w:type="gramEnd"/>
      <w:r w:rsidRPr="00363A25">
        <w:rPr>
          <w:rFonts w:ascii="Times New Roman" w:eastAsia="Times New Roman" w:hAnsi="Times New Roman" w:cs="Times New Roman"/>
          <w:color w:val="383119"/>
          <w:sz w:val="28"/>
          <w:szCs w:val="28"/>
          <w:lang w:eastAsia="ru-RU"/>
        </w:rPr>
        <w:t>, лису, волка? и т.п.</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b/>
          <w:color w:val="383119"/>
          <w:sz w:val="28"/>
          <w:szCs w:val="28"/>
          <w:lang w:eastAsia="ru-RU"/>
        </w:rPr>
      </w:pPr>
      <w:r w:rsidRPr="00363A25">
        <w:rPr>
          <w:rFonts w:ascii="Times New Roman" w:eastAsia="Times New Roman" w:hAnsi="Times New Roman" w:cs="Times New Roman"/>
          <w:b/>
          <w:color w:val="383119"/>
          <w:sz w:val="28"/>
          <w:szCs w:val="28"/>
          <w:lang w:eastAsia="ru-RU"/>
        </w:rPr>
        <w:t>4. </w:t>
      </w:r>
      <w:r w:rsidRPr="00363A25">
        <w:rPr>
          <w:rFonts w:ascii="Times New Roman" w:eastAsia="Times New Roman" w:hAnsi="Times New Roman" w:cs="Times New Roman"/>
          <w:b/>
          <w:i/>
          <w:iCs/>
          <w:color w:val="383119"/>
          <w:sz w:val="28"/>
          <w:szCs w:val="28"/>
          <w:lang w:eastAsia="ru-RU"/>
        </w:rPr>
        <w:t>Составление описательного рассказа.</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color w:val="383119"/>
          <w:sz w:val="28"/>
          <w:szCs w:val="28"/>
          <w:lang w:eastAsia="ru-RU"/>
        </w:rPr>
      </w:pPr>
      <w:r w:rsidRPr="00363A25">
        <w:rPr>
          <w:rFonts w:ascii="Times New Roman" w:eastAsia="Times New Roman" w:hAnsi="Times New Roman" w:cs="Times New Roman"/>
          <w:color w:val="383119"/>
          <w:sz w:val="28"/>
          <w:szCs w:val="28"/>
          <w:lang w:eastAsia="ru-RU"/>
        </w:rPr>
        <w:t>Ребёнок овладевает первыми навыками связного изложения мыслей «на одну тему», одновременно он усваивает признаки предметов, а, следовательно, расширяется словарный запас.</w:t>
      </w:r>
      <w:r w:rsidRPr="00363A25">
        <w:rPr>
          <w:rFonts w:ascii="Times New Roman" w:eastAsia="Times New Roman" w:hAnsi="Times New Roman" w:cs="Times New Roman"/>
          <w:color w:val="383119"/>
          <w:sz w:val="28"/>
          <w:szCs w:val="28"/>
          <w:lang w:eastAsia="ru-RU"/>
        </w:rPr>
        <w:br/>
        <w:t>Для обогащения словарного запаса очень важно проводить подготовительную работу к составлению каждого рассказа-описания, напоминая ребёнку о признаках описываемых предметов.</w:t>
      </w:r>
      <w:r w:rsidRPr="00363A25">
        <w:rPr>
          <w:rFonts w:ascii="Times New Roman" w:eastAsia="Times New Roman" w:hAnsi="Times New Roman" w:cs="Times New Roman"/>
          <w:color w:val="383119"/>
          <w:sz w:val="28"/>
          <w:szCs w:val="28"/>
          <w:lang w:eastAsia="ru-RU"/>
        </w:rPr>
        <w:br/>
        <w:t>Сначала описывать единичные предметы, а затем переходить к сравнительным описаниям однородных предметов, учиться сравнивать животных, фрукты, овощи, деревья и т.д.</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b/>
          <w:color w:val="383119"/>
          <w:sz w:val="28"/>
          <w:szCs w:val="28"/>
          <w:lang w:eastAsia="ru-RU"/>
        </w:rPr>
      </w:pPr>
      <w:r w:rsidRPr="00363A25">
        <w:rPr>
          <w:rFonts w:ascii="Times New Roman" w:eastAsia="Times New Roman" w:hAnsi="Times New Roman" w:cs="Times New Roman"/>
          <w:b/>
          <w:color w:val="383119"/>
          <w:sz w:val="28"/>
          <w:szCs w:val="28"/>
          <w:lang w:eastAsia="ru-RU"/>
        </w:rPr>
        <w:t>5.</w:t>
      </w:r>
      <w:r w:rsidRPr="00363A25">
        <w:rPr>
          <w:rFonts w:ascii="Times New Roman" w:eastAsia="Times New Roman" w:hAnsi="Times New Roman" w:cs="Times New Roman"/>
          <w:b/>
          <w:i/>
          <w:iCs/>
          <w:color w:val="383119"/>
          <w:sz w:val="28"/>
          <w:szCs w:val="28"/>
          <w:lang w:eastAsia="ru-RU"/>
        </w:rPr>
        <w:t> Составление рассказа по серии сюжетных картинок.</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color w:val="383119"/>
          <w:sz w:val="28"/>
          <w:szCs w:val="28"/>
          <w:lang w:eastAsia="ru-RU"/>
        </w:rPr>
      </w:pPr>
      <w:r w:rsidRPr="00363A25">
        <w:rPr>
          <w:rFonts w:ascii="Times New Roman" w:eastAsia="Times New Roman" w:hAnsi="Times New Roman" w:cs="Times New Roman"/>
          <w:color w:val="383119"/>
          <w:sz w:val="28"/>
          <w:szCs w:val="28"/>
          <w:lang w:eastAsia="ru-RU"/>
        </w:rPr>
        <w:t>Количество сюжетных картинок в серии постепенно увеличивается, и описание каждой картинки становится более подробным, состоящим из нескольких предложений.</w:t>
      </w:r>
      <w:r w:rsidRPr="00363A25">
        <w:rPr>
          <w:rFonts w:ascii="Times New Roman" w:eastAsia="Times New Roman" w:hAnsi="Times New Roman" w:cs="Times New Roman"/>
          <w:color w:val="383119"/>
          <w:sz w:val="28"/>
          <w:szCs w:val="28"/>
          <w:lang w:eastAsia="ru-RU"/>
        </w:rPr>
        <w:br/>
        <w:t>В итоге составления рассказов по сериям картинок ребёнок должен усвоить, что рассказы нужно строить в строгом соответствии с последовательностью расположения картинок, а не по принципу «Что первое вспомнилось, о том и говори».</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b/>
          <w:color w:val="383119"/>
          <w:sz w:val="28"/>
          <w:szCs w:val="28"/>
          <w:lang w:eastAsia="ru-RU"/>
        </w:rPr>
      </w:pPr>
      <w:r w:rsidRPr="00363A25">
        <w:rPr>
          <w:rFonts w:ascii="Times New Roman" w:eastAsia="Times New Roman" w:hAnsi="Times New Roman" w:cs="Times New Roman"/>
          <w:b/>
          <w:color w:val="383119"/>
          <w:sz w:val="28"/>
          <w:szCs w:val="28"/>
          <w:lang w:eastAsia="ru-RU"/>
        </w:rPr>
        <w:t>6. </w:t>
      </w:r>
      <w:r w:rsidRPr="00363A25">
        <w:rPr>
          <w:rFonts w:ascii="Times New Roman" w:eastAsia="Times New Roman" w:hAnsi="Times New Roman" w:cs="Times New Roman"/>
          <w:b/>
          <w:i/>
          <w:iCs/>
          <w:color w:val="383119"/>
          <w:sz w:val="28"/>
          <w:szCs w:val="28"/>
          <w:lang w:eastAsia="ru-RU"/>
        </w:rPr>
        <w:t>Составление рассказа по сюжетной картине.</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color w:val="383119"/>
          <w:sz w:val="28"/>
          <w:szCs w:val="28"/>
          <w:lang w:eastAsia="ru-RU"/>
        </w:rPr>
      </w:pPr>
      <w:r w:rsidRPr="00363A25">
        <w:rPr>
          <w:rFonts w:ascii="Times New Roman" w:eastAsia="Times New Roman" w:hAnsi="Times New Roman" w:cs="Times New Roman"/>
          <w:color w:val="383119"/>
          <w:sz w:val="28"/>
          <w:szCs w:val="28"/>
          <w:lang w:eastAsia="ru-RU"/>
        </w:rPr>
        <w:t>При составлении рассказа по одной сюжетной картине очень важно, чтобы картина отвечала следующим требованиям:</w:t>
      </w:r>
    </w:p>
    <w:p w:rsidR="007D7C2A" w:rsidRDefault="00363A25" w:rsidP="007D7C2A">
      <w:pPr>
        <w:pStyle w:val="a4"/>
        <w:numPr>
          <w:ilvl w:val="0"/>
          <w:numId w:val="2"/>
        </w:numPr>
        <w:shd w:val="clear" w:color="auto" w:fill="FFFFFF"/>
        <w:spacing w:after="0" w:line="240" w:lineRule="auto"/>
        <w:ind w:firstLine="709"/>
        <w:rPr>
          <w:rFonts w:ascii="Times New Roman" w:eastAsia="Times New Roman" w:hAnsi="Times New Roman" w:cs="Times New Roman"/>
          <w:color w:val="383119"/>
          <w:sz w:val="28"/>
          <w:szCs w:val="28"/>
          <w:lang w:eastAsia="ru-RU"/>
        </w:rPr>
      </w:pPr>
      <w:r w:rsidRPr="007D7C2A">
        <w:rPr>
          <w:rFonts w:ascii="Times New Roman" w:eastAsia="Times New Roman" w:hAnsi="Times New Roman" w:cs="Times New Roman"/>
          <w:color w:val="383119"/>
          <w:sz w:val="28"/>
          <w:szCs w:val="28"/>
          <w:lang w:eastAsia="ru-RU"/>
        </w:rPr>
        <w:t>она должна быть красочной, интересной</w:t>
      </w:r>
      <w:r w:rsidR="007D7C2A">
        <w:rPr>
          <w:rFonts w:ascii="Times New Roman" w:eastAsia="Times New Roman" w:hAnsi="Times New Roman" w:cs="Times New Roman"/>
          <w:color w:val="383119"/>
          <w:sz w:val="28"/>
          <w:szCs w:val="28"/>
          <w:lang w:eastAsia="ru-RU"/>
        </w:rPr>
        <w:t xml:space="preserve"> и привлекательной для ребёнка;</w:t>
      </w:r>
    </w:p>
    <w:p w:rsidR="007D7C2A" w:rsidRDefault="00363A25" w:rsidP="007D7C2A">
      <w:pPr>
        <w:pStyle w:val="a4"/>
        <w:numPr>
          <w:ilvl w:val="0"/>
          <w:numId w:val="2"/>
        </w:numPr>
        <w:shd w:val="clear" w:color="auto" w:fill="FFFFFF"/>
        <w:spacing w:after="0" w:line="240" w:lineRule="auto"/>
        <w:ind w:firstLine="709"/>
        <w:rPr>
          <w:rFonts w:ascii="Times New Roman" w:eastAsia="Times New Roman" w:hAnsi="Times New Roman" w:cs="Times New Roman"/>
          <w:color w:val="383119"/>
          <w:sz w:val="28"/>
          <w:szCs w:val="28"/>
          <w:lang w:eastAsia="ru-RU"/>
        </w:rPr>
      </w:pPr>
      <w:r w:rsidRPr="007D7C2A">
        <w:rPr>
          <w:rFonts w:ascii="Times New Roman" w:eastAsia="Times New Roman" w:hAnsi="Times New Roman" w:cs="Times New Roman"/>
          <w:color w:val="383119"/>
          <w:sz w:val="28"/>
          <w:szCs w:val="28"/>
          <w:lang w:eastAsia="ru-RU"/>
        </w:rPr>
        <w:t>сам сюжет должен быть понят</w:t>
      </w:r>
      <w:r w:rsidR="007D7C2A">
        <w:rPr>
          <w:rFonts w:ascii="Times New Roman" w:eastAsia="Times New Roman" w:hAnsi="Times New Roman" w:cs="Times New Roman"/>
          <w:color w:val="383119"/>
          <w:sz w:val="28"/>
          <w:szCs w:val="28"/>
          <w:lang w:eastAsia="ru-RU"/>
        </w:rPr>
        <w:t>ен ребенку данного возраста;</w:t>
      </w:r>
    </w:p>
    <w:p w:rsidR="007D7C2A" w:rsidRDefault="00363A25" w:rsidP="007D7C2A">
      <w:pPr>
        <w:pStyle w:val="a4"/>
        <w:numPr>
          <w:ilvl w:val="0"/>
          <w:numId w:val="2"/>
        </w:numPr>
        <w:shd w:val="clear" w:color="auto" w:fill="FFFFFF"/>
        <w:spacing w:after="0" w:line="240" w:lineRule="auto"/>
        <w:ind w:firstLine="709"/>
        <w:rPr>
          <w:rFonts w:ascii="Times New Roman" w:eastAsia="Times New Roman" w:hAnsi="Times New Roman" w:cs="Times New Roman"/>
          <w:color w:val="383119"/>
          <w:sz w:val="28"/>
          <w:szCs w:val="28"/>
          <w:lang w:eastAsia="ru-RU"/>
        </w:rPr>
      </w:pPr>
      <w:r w:rsidRPr="007D7C2A">
        <w:rPr>
          <w:rFonts w:ascii="Times New Roman" w:eastAsia="Times New Roman" w:hAnsi="Times New Roman" w:cs="Times New Roman"/>
          <w:color w:val="383119"/>
          <w:sz w:val="28"/>
          <w:szCs w:val="28"/>
          <w:lang w:eastAsia="ru-RU"/>
        </w:rPr>
        <w:t>на картине должно быть небо</w:t>
      </w:r>
      <w:r w:rsidR="007D7C2A">
        <w:rPr>
          <w:rFonts w:ascii="Times New Roman" w:eastAsia="Times New Roman" w:hAnsi="Times New Roman" w:cs="Times New Roman"/>
          <w:color w:val="383119"/>
          <w:sz w:val="28"/>
          <w:szCs w:val="28"/>
          <w:lang w:eastAsia="ru-RU"/>
        </w:rPr>
        <w:t>льшое число действующих лиц;</w:t>
      </w:r>
    </w:p>
    <w:p w:rsidR="00363A25" w:rsidRPr="007D7C2A" w:rsidRDefault="00363A25" w:rsidP="007D7C2A">
      <w:pPr>
        <w:pStyle w:val="a4"/>
        <w:numPr>
          <w:ilvl w:val="0"/>
          <w:numId w:val="2"/>
        </w:numPr>
        <w:shd w:val="clear" w:color="auto" w:fill="FFFFFF"/>
        <w:spacing w:after="0" w:line="240" w:lineRule="auto"/>
        <w:ind w:firstLine="709"/>
        <w:rPr>
          <w:rFonts w:ascii="Times New Roman" w:eastAsia="Times New Roman" w:hAnsi="Times New Roman" w:cs="Times New Roman"/>
          <w:color w:val="383119"/>
          <w:sz w:val="28"/>
          <w:szCs w:val="28"/>
          <w:lang w:eastAsia="ru-RU"/>
        </w:rPr>
      </w:pPr>
      <w:r w:rsidRPr="007D7C2A">
        <w:rPr>
          <w:rFonts w:ascii="Times New Roman" w:eastAsia="Times New Roman" w:hAnsi="Times New Roman" w:cs="Times New Roman"/>
          <w:color w:val="383119"/>
          <w:sz w:val="28"/>
          <w:szCs w:val="28"/>
          <w:lang w:eastAsia="ru-RU"/>
        </w:rPr>
        <w:t>она не должна быть перегружена различными деталями, не имеющими прямого отношения к ее основному содержанию.</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color w:val="383119"/>
          <w:sz w:val="28"/>
          <w:szCs w:val="28"/>
          <w:lang w:eastAsia="ru-RU"/>
        </w:rPr>
      </w:pPr>
      <w:r w:rsidRPr="00363A25">
        <w:rPr>
          <w:rFonts w:ascii="Times New Roman" w:eastAsia="Times New Roman" w:hAnsi="Times New Roman" w:cs="Times New Roman"/>
          <w:color w:val="383119"/>
          <w:sz w:val="28"/>
          <w:szCs w:val="28"/>
          <w:lang w:eastAsia="ru-RU"/>
        </w:rPr>
        <w:t> Необходимо предложить ребенку придумать название картины. Ребёнок должен научиться понимать сам смысл изображенного на картине события и определять свое отношение к нему. Предварительно взрослый должен продумать содержание беседы по картине и характер задаваемых ребёнку вопросов.</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b/>
          <w:color w:val="383119"/>
          <w:sz w:val="28"/>
          <w:szCs w:val="28"/>
          <w:lang w:eastAsia="ru-RU"/>
        </w:rPr>
      </w:pPr>
      <w:r w:rsidRPr="00363A25">
        <w:rPr>
          <w:rFonts w:ascii="Times New Roman" w:eastAsia="Times New Roman" w:hAnsi="Times New Roman" w:cs="Times New Roman"/>
          <w:b/>
          <w:color w:val="383119"/>
          <w:sz w:val="28"/>
          <w:szCs w:val="28"/>
          <w:lang w:eastAsia="ru-RU"/>
        </w:rPr>
        <w:t>7.</w:t>
      </w:r>
      <w:r w:rsidRPr="00363A25">
        <w:rPr>
          <w:rFonts w:ascii="Times New Roman" w:eastAsia="Times New Roman" w:hAnsi="Times New Roman" w:cs="Times New Roman"/>
          <w:b/>
          <w:i/>
          <w:iCs/>
          <w:color w:val="383119"/>
          <w:sz w:val="28"/>
          <w:szCs w:val="28"/>
          <w:lang w:eastAsia="ru-RU"/>
        </w:rPr>
        <w:t> Пересказ.</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color w:val="383119"/>
          <w:sz w:val="28"/>
          <w:szCs w:val="28"/>
          <w:lang w:eastAsia="ru-RU"/>
        </w:rPr>
      </w:pPr>
      <w:r w:rsidRPr="00363A25">
        <w:rPr>
          <w:rFonts w:ascii="Times New Roman" w:eastAsia="Times New Roman" w:hAnsi="Times New Roman" w:cs="Times New Roman"/>
          <w:color w:val="383119"/>
          <w:sz w:val="28"/>
          <w:szCs w:val="28"/>
          <w:lang w:eastAsia="ru-RU"/>
        </w:rPr>
        <w:t>В процессе работы над пересказом у ребёнка развиваются и совершенствуются внимание и память, логическое мышление, активный словарь. Ребёнок запоминает грамматически правильные обороты речи, образцы ее построения. Знакомство ребёнка с содержащейся в рассказах и сказках новой для него информацией расширяет круг его общих представлений и способствует совершенствованию его монологической речи в целом.</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color w:val="383119"/>
          <w:sz w:val="28"/>
          <w:szCs w:val="28"/>
          <w:lang w:eastAsia="ru-RU"/>
        </w:rPr>
      </w:pPr>
      <w:r w:rsidRPr="00363A25">
        <w:rPr>
          <w:rFonts w:ascii="Times New Roman" w:eastAsia="Times New Roman" w:hAnsi="Times New Roman" w:cs="Times New Roman"/>
          <w:color w:val="383119"/>
          <w:sz w:val="28"/>
          <w:szCs w:val="28"/>
          <w:lang w:eastAsia="ru-RU"/>
        </w:rPr>
        <w:t>При работе над пересказом конкретного текста сначала нужно выразительно прочитать или рассказать ребенку интересный и доступный ему по содержанию рассказ и затем спросить, понравился ли он ему.</w:t>
      </w:r>
    </w:p>
    <w:p w:rsidR="00363A25" w:rsidRPr="00363A25" w:rsidRDefault="00363A25" w:rsidP="007D7C2A">
      <w:pPr>
        <w:shd w:val="clear" w:color="auto" w:fill="FFFFFF"/>
        <w:spacing w:after="0" w:line="240" w:lineRule="auto"/>
        <w:ind w:firstLine="709"/>
        <w:jc w:val="both"/>
        <w:rPr>
          <w:rFonts w:ascii="Times New Roman" w:eastAsia="Times New Roman" w:hAnsi="Times New Roman" w:cs="Times New Roman"/>
          <w:color w:val="383119"/>
          <w:sz w:val="28"/>
          <w:szCs w:val="28"/>
          <w:lang w:eastAsia="ru-RU"/>
        </w:rPr>
      </w:pPr>
      <w:r w:rsidRPr="00363A25">
        <w:rPr>
          <w:rFonts w:ascii="Times New Roman" w:eastAsia="Times New Roman" w:hAnsi="Times New Roman" w:cs="Times New Roman"/>
          <w:color w:val="383119"/>
          <w:sz w:val="28"/>
          <w:szCs w:val="28"/>
          <w:lang w:eastAsia="ru-RU"/>
        </w:rPr>
        <w:t>Можно так же задать несколько уточняющих вопросов по содержанию рассказа. Обязательно нужно объяснить ребенку значение незнакомых слов.    Важно обратить внимание на «красивые» обороты речи. Можно рассмотреть иллюстрации. Перед повторным чтением рассказа предложите ребёнку ещё раз внимательно его прослушать и постараться запомнить, а затем пересказать близко к оригиналу.</w:t>
      </w:r>
    </w:p>
    <w:p w:rsidR="00CD1737" w:rsidRPr="00CD1737" w:rsidRDefault="004F1B1D" w:rsidP="00A35744">
      <w:pPr>
        <w:spacing w:line="240" w:lineRule="auto"/>
        <w:ind w:firstLine="709"/>
        <w:jc w:val="both"/>
        <w:rPr>
          <w:rFonts w:ascii="Times New Roman" w:hAnsi="Times New Roman" w:cs="Times New Roman"/>
          <w:sz w:val="28"/>
          <w:szCs w:val="28"/>
        </w:rPr>
      </w:pPr>
      <w:r>
        <w:rPr>
          <w:noProof/>
          <w:lang w:eastAsia="ru-RU"/>
        </w:rPr>
        <w:lastRenderedPageBreak/>
        <w:drawing>
          <wp:anchor distT="0" distB="0" distL="114300" distR="114300" simplePos="0" relativeHeight="251660288" behindDoc="0" locked="0" layoutInCell="1" allowOverlap="1" wp14:anchorId="1A64513B" wp14:editId="158D13A3">
            <wp:simplePos x="0" y="0"/>
            <wp:positionH relativeFrom="margin">
              <wp:posOffset>-69215</wp:posOffset>
            </wp:positionH>
            <wp:positionV relativeFrom="margin">
              <wp:posOffset>4138295</wp:posOffset>
            </wp:positionV>
            <wp:extent cx="2120265" cy="1623060"/>
            <wp:effectExtent l="0" t="0" r="0" b="0"/>
            <wp:wrapSquare wrapText="bothSides"/>
            <wp:docPr id="2" name="Рисунок 2" descr="https://st.depositphotos.com/1001009/4550/v/950/depositphotos_45504733-stock-illustration-children-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depositphotos.com/1001009/4550/v/950/depositphotos_45504733-stock-illustration-children-reading.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flipH="1">
                      <a:off x="0" y="0"/>
                      <a:ext cx="2120265" cy="1623060"/>
                    </a:xfrm>
                    <a:prstGeom prst="rect">
                      <a:avLst/>
                    </a:prstGeom>
                    <a:noFill/>
                    <a:ln>
                      <a:noFill/>
                    </a:ln>
                  </pic:spPr>
                </pic:pic>
              </a:graphicData>
            </a:graphic>
          </wp:anchor>
        </w:drawing>
      </w:r>
    </w:p>
    <w:sectPr w:rsidR="00CD1737" w:rsidRPr="00CD1737" w:rsidSect="00CD1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D5AE0"/>
    <w:multiLevelType w:val="hybridMultilevel"/>
    <w:tmpl w:val="00CE35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D982428"/>
    <w:multiLevelType w:val="hybridMultilevel"/>
    <w:tmpl w:val="B63007CA"/>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E8"/>
    <w:rsid w:val="00191172"/>
    <w:rsid w:val="00363A25"/>
    <w:rsid w:val="004F1B1D"/>
    <w:rsid w:val="007D7C2A"/>
    <w:rsid w:val="00A35744"/>
    <w:rsid w:val="00B92CE8"/>
    <w:rsid w:val="00CD1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1737"/>
    <w:rPr>
      <w:color w:val="0000FF"/>
      <w:u w:val="single"/>
    </w:rPr>
  </w:style>
  <w:style w:type="paragraph" w:styleId="a4">
    <w:name w:val="List Paragraph"/>
    <w:basedOn w:val="a"/>
    <w:uiPriority w:val="34"/>
    <w:qFormat/>
    <w:rsid w:val="00CD1737"/>
    <w:pPr>
      <w:ind w:left="720"/>
      <w:contextualSpacing/>
    </w:pPr>
  </w:style>
  <w:style w:type="paragraph" w:styleId="a5">
    <w:name w:val="Balloon Text"/>
    <w:basedOn w:val="a"/>
    <w:link w:val="a6"/>
    <w:uiPriority w:val="99"/>
    <w:semiHidden/>
    <w:unhideWhenUsed/>
    <w:rsid w:val="004F1B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1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1737"/>
    <w:rPr>
      <w:color w:val="0000FF"/>
      <w:u w:val="single"/>
    </w:rPr>
  </w:style>
  <w:style w:type="paragraph" w:styleId="a4">
    <w:name w:val="List Paragraph"/>
    <w:basedOn w:val="a"/>
    <w:uiPriority w:val="34"/>
    <w:qFormat/>
    <w:rsid w:val="00CD1737"/>
    <w:pPr>
      <w:ind w:left="720"/>
      <w:contextualSpacing/>
    </w:pPr>
  </w:style>
  <w:style w:type="paragraph" w:styleId="a5">
    <w:name w:val="Balloon Text"/>
    <w:basedOn w:val="a"/>
    <w:link w:val="a6"/>
    <w:uiPriority w:val="99"/>
    <w:semiHidden/>
    <w:unhideWhenUsed/>
    <w:rsid w:val="004F1B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1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2018-12-14T12:01:00Z</cp:lastPrinted>
  <dcterms:created xsi:type="dcterms:W3CDTF">2018-12-14T11:11:00Z</dcterms:created>
  <dcterms:modified xsi:type="dcterms:W3CDTF">2018-12-14T12:05:00Z</dcterms:modified>
</cp:coreProperties>
</file>