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89" w:rsidRDefault="005C0289" w:rsidP="004462A8">
      <w:pPr>
        <w:jc w:val="center"/>
        <w:rPr>
          <w:rFonts w:ascii="Times New Roman" w:hAnsi="Times New Roman"/>
          <w:sz w:val="36"/>
          <w:szCs w:val="36"/>
        </w:rPr>
      </w:pPr>
      <w:r w:rsidRPr="005949C5">
        <w:rPr>
          <w:rFonts w:ascii="Times New Roman" w:hAnsi="Times New Roman"/>
          <w:sz w:val="36"/>
          <w:szCs w:val="36"/>
        </w:rPr>
        <w:t>Муниципальное дошкольное образовательное учреждение детский сад №98</w:t>
      </w:r>
    </w:p>
    <w:p w:rsidR="005C0289" w:rsidRDefault="005C0289" w:rsidP="004462A8">
      <w:pPr>
        <w:jc w:val="center"/>
        <w:rPr>
          <w:rFonts w:ascii="Times New Roman" w:hAnsi="Times New Roman"/>
          <w:sz w:val="36"/>
          <w:szCs w:val="36"/>
        </w:rPr>
      </w:pPr>
    </w:p>
    <w:p w:rsidR="005C0289" w:rsidRDefault="005C0289" w:rsidP="004462A8">
      <w:pPr>
        <w:jc w:val="center"/>
        <w:rPr>
          <w:rFonts w:ascii="Times New Roman" w:hAnsi="Times New Roman"/>
          <w:sz w:val="36"/>
          <w:szCs w:val="36"/>
        </w:rPr>
      </w:pPr>
    </w:p>
    <w:p w:rsidR="005C0289" w:rsidRDefault="005C0289" w:rsidP="005949C5">
      <w:pPr>
        <w:rPr>
          <w:rFonts w:ascii="Times New Roman" w:hAnsi="Times New Roman"/>
          <w:sz w:val="36"/>
          <w:szCs w:val="36"/>
        </w:rPr>
      </w:pPr>
    </w:p>
    <w:p w:rsidR="005C0289" w:rsidRDefault="005C0289" w:rsidP="005949C5">
      <w:pPr>
        <w:rPr>
          <w:rFonts w:ascii="Times New Roman" w:hAnsi="Times New Roman"/>
          <w:sz w:val="36"/>
          <w:szCs w:val="36"/>
        </w:rPr>
      </w:pPr>
    </w:p>
    <w:p w:rsidR="005C0289" w:rsidRPr="005949C5" w:rsidRDefault="005C0289" w:rsidP="004462A8">
      <w:pPr>
        <w:jc w:val="center"/>
        <w:rPr>
          <w:rFonts w:ascii="Times New Roman" w:hAnsi="Times New Roman"/>
          <w:sz w:val="36"/>
          <w:szCs w:val="36"/>
        </w:rPr>
      </w:pPr>
    </w:p>
    <w:p w:rsidR="005C0289" w:rsidRPr="004462A8" w:rsidRDefault="005C0289">
      <w:pPr>
        <w:rPr>
          <w:rFonts w:ascii="Times New Roman" w:hAnsi="Times New Roman"/>
          <w:sz w:val="36"/>
          <w:szCs w:val="36"/>
        </w:rPr>
      </w:pPr>
    </w:p>
    <w:p w:rsidR="005C0289" w:rsidRPr="005949C5" w:rsidRDefault="005C0289" w:rsidP="004462A8">
      <w:pPr>
        <w:jc w:val="center"/>
        <w:rPr>
          <w:rFonts w:ascii="Times New Roman" w:hAnsi="Times New Roman"/>
          <w:b/>
          <w:sz w:val="52"/>
          <w:szCs w:val="52"/>
        </w:rPr>
      </w:pPr>
      <w:r w:rsidRPr="005949C5">
        <w:rPr>
          <w:rFonts w:ascii="Times New Roman" w:hAnsi="Times New Roman"/>
          <w:b/>
          <w:sz w:val="52"/>
          <w:szCs w:val="52"/>
        </w:rPr>
        <w:t>Социальная акция « Посади деревце»</w:t>
      </w:r>
    </w:p>
    <w:p w:rsidR="005C0289" w:rsidRPr="005949C5" w:rsidRDefault="005C0289" w:rsidP="004462A8">
      <w:pPr>
        <w:jc w:val="center"/>
        <w:rPr>
          <w:rFonts w:ascii="Times New Roman" w:hAnsi="Times New Roman"/>
          <w:sz w:val="48"/>
          <w:szCs w:val="48"/>
        </w:rPr>
      </w:pPr>
      <w:r w:rsidRPr="005949C5">
        <w:rPr>
          <w:rFonts w:ascii="Times New Roman" w:hAnsi="Times New Roman"/>
          <w:sz w:val="48"/>
          <w:szCs w:val="48"/>
        </w:rPr>
        <w:t>(технологическая карта)</w:t>
      </w:r>
    </w:p>
    <w:p w:rsidR="005C0289" w:rsidRDefault="005C0289" w:rsidP="004462A8">
      <w:pPr>
        <w:jc w:val="right"/>
        <w:rPr>
          <w:rFonts w:ascii="Times New Roman" w:hAnsi="Times New Roman"/>
          <w:sz w:val="36"/>
          <w:szCs w:val="36"/>
        </w:rPr>
      </w:pPr>
    </w:p>
    <w:p w:rsidR="005C0289" w:rsidRDefault="005C0289" w:rsidP="004462A8">
      <w:pPr>
        <w:jc w:val="right"/>
        <w:rPr>
          <w:rFonts w:ascii="Times New Roman" w:hAnsi="Times New Roman"/>
          <w:sz w:val="36"/>
          <w:szCs w:val="36"/>
        </w:rPr>
      </w:pPr>
    </w:p>
    <w:p w:rsidR="005C0289" w:rsidRPr="004462A8" w:rsidRDefault="003545E9" w:rsidP="004462A8">
      <w:pPr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Автор: Ряб</w:t>
      </w:r>
      <w:bookmarkStart w:id="0" w:name="_GoBack"/>
      <w:bookmarkEnd w:id="0"/>
      <w:r w:rsidR="005C0289" w:rsidRPr="004462A8">
        <w:rPr>
          <w:rFonts w:ascii="Times New Roman" w:hAnsi="Times New Roman"/>
          <w:sz w:val="36"/>
          <w:szCs w:val="36"/>
        </w:rPr>
        <w:t>ова Л.А.</w:t>
      </w:r>
    </w:p>
    <w:p w:rsidR="005C0289" w:rsidRPr="005949C5" w:rsidRDefault="005C0289" w:rsidP="005949C5">
      <w:pPr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Воспитатель МДОУ№98</w:t>
      </w:r>
    </w:p>
    <w:p w:rsidR="005C0289" w:rsidRPr="005949C5" w:rsidRDefault="005C0289" w:rsidP="004462A8">
      <w:pPr>
        <w:rPr>
          <w:rFonts w:ascii="Times New Roman" w:hAnsi="Times New Roman"/>
          <w:sz w:val="32"/>
          <w:szCs w:val="32"/>
        </w:rPr>
      </w:pPr>
      <w:r w:rsidRPr="005949C5">
        <w:rPr>
          <w:rFonts w:ascii="Times New Roman" w:hAnsi="Times New Roman"/>
          <w:sz w:val="32"/>
          <w:szCs w:val="32"/>
        </w:rPr>
        <w:lastRenderedPageBreak/>
        <w:t>Технологическая карта ежегодной акции « Аллея Выпускников!»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5"/>
        <w:gridCol w:w="12201"/>
      </w:tblGrid>
      <w:tr w:rsidR="005C0289" w:rsidRPr="005949C5" w:rsidTr="00614D19">
        <w:tc>
          <w:tcPr>
            <w:tcW w:w="1101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Цель акции</w:t>
            </w:r>
          </w:p>
        </w:tc>
        <w:tc>
          <w:tcPr>
            <w:tcW w:w="13685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Развитие личностных качеств у детей старшего дошкольного возраста в процессе организации акции</w:t>
            </w:r>
          </w:p>
        </w:tc>
      </w:tr>
      <w:tr w:rsidR="005C0289" w:rsidRPr="005949C5" w:rsidTr="00614D19">
        <w:tc>
          <w:tcPr>
            <w:tcW w:w="1101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задачи</w:t>
            </w:r>
          </w:p>
        </w:tc>
        <w:tc>
          <w:tcPr>
            <w:tcW w:w="13685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Развивать у детей чувство ответственности за общее дело.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Формирование у детей  дошкольного возраста чувства собственного достоинства, уверенности в собственных силах.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Формировать экологическую культуру.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Развивать у детей дружелюбие, сплоченность, доброту.</w:t>
            </w:r>
          </w:p>
        </w:tc>
      </w:tr>
      <w:tr w:rsidR="005C0289" w:rsidRPr="005949C5" w:rsidTr="00614D19">
        <w:tc>
          <w:tcPr>
            <w:tcW w:w="1101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Предварительная работа</w:t>
            </w:r>
          </w:p>
        </w:tc>
        <w:tc>
          <w:tcPr>
            <w:tcW w:w="13685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С детьми: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Поисковая работа по подборку иллюстративного материала по теме акции.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Беседа на тему</w:t>
            </w:r>
            <w:proofErr w:type="gramStart"/>
            <w:r w:rsidRPr="005949C5">
              <w:rPr>
                <w:rFonts w:ascii="Times New Roman" w:hAnsi="Times New Roman"/>
                <w:sz w:val="32"/>
                <w:szCs w:val="32"/>
              </w:rPr>
              <w:t xml:space="preserve"> :</w:t>
            </w:r>
            <w:proofErr w:type="gramEnd"/>
            <w:r w:rsidRPr="005949C5">
              <w:rPr>
                <w:rFonts w:ascii="Times New Roman" w:hAnsi="Times New Roman"/>
                <w:sz w:val="32"/>
                <w:szCs w:val="32"/>
              </w:rPr>
              <w:t xml:space="preserve"> Аллея выпускников»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Проведение мозгового штурма с детьми подготовительной группы с целью определения этапов проведения акции.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 xml:space="preserve"> С родителями: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Консультация «Аллея выпускников»</w:t>
            </w:r>
          </w:p>
        </w:tc>
      </w:tr>
      <w:tr w:rsidR="005C0289" w:rsidRPr="005949C5" w:rsidTr="00614D19">
        <w:tc>
          <w:tcPr>
            <w:tcW w:w="1101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Организация развивающей среды</w:t>
            </w:r>
          </w:p>
        </w:tc>
        <w:tc>
          <w:tcPr>
            <w:tcW w:w="13685" w:type="dxa"/>
          </w:tcPr>
          <w:p w:rsidR="005C0289" w:rsidRPr="005949C5" w:rsidRDefault="00F805FF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Фотога</w:t>
            </w:r>
            <w:r w:rsidR="005C0289" w:rsidRPr="005949C5">
              <w:rPr>
                <w:rFonts w:ascii="Times New Roman" w:hAnsi="Times New Roman"/>
                <w:sz w:val="32"/>
                <w:szCs w:val="32"/>
              </w:rPr>
              <w:t>лерея «Аллея Рыбинска»</w:t>
            </w:r>
          </w:p>
        </w:tc>
      </w:tr>
      <w:tr w:rsidR="005C0289" w:rsidRPr="005949C5" w:rsidTr="00614D19">
        <w:tc>
          <w:tcPr>
            <w:tcW w:w="1101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Участники акции</w:t>
            </w:r>
          </w:p>
        </w:tc>
        <w:tc>
          <w:tcPr>
            <w:tcW w:w="13685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Дети подготовительной группы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Родители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Воспитатели</w:t>
            </w:r>
          </w:p>
        </w:tc>
      </w:tr>
      <w:tr w:rsidR="005C0289" w:rsidRPr="005949C5" w:rsidTr="00614D19">
        <w:tc>
          <w:tcPr>
            <w:tcW w:w="1101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Вид акции</w:t>
            </w:r>
          </w:p>
        </w:tc>
        <w:tc>
          <w:tcPr>
            <w:tcW w:w="13685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Социально-педагогическая</w:t>
            </w:r>
          </w:p>
        </w:tc>
      </w:tr>
      <w:tr w:rsidR="005C0289" w:rsidRPr="005949C5" w:rsidTr="00614D19">
        <w:tc>
          <w:tcPr>
            <w:tcW w:w="1101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Определение проблемы</w:t>
            </w:r>
          </w:p>
        </w:tc>
        <w:tc>
          <w:tcPr>
            <w:tcW w:w="13685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« Зачем нужно создавать аллею выпускников?»</w:t>
            </w:r>
          </w:p>
        </w:tc>
      </w:tr>
      <w:tr w:rsidR="005C0289" w:rsidRPr="005949C5" w:rsidTr="00614D19">
        <w:tc>
          <w:tcPr>
            <w:tcW w:w="1101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lastRenderedPageBreak/>
              <w:t>Материалы и оборудование</w:t>
            </w:r>
          </w:p>
        </w:tc>
        <w:tc>
          <w:tcPr>
            <w:tcW w:w="13685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Методическое обеспечение для проведения акции.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Средства ИКТ</w:t>
            </w:r>
          </w:p>
          <w:p w:rsidR="005C0289" w:rsidRPr="005949C5" w:rsidRDefault="00F805FF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Инвентарь, саже</w:t>
            </w:r>
            <w:r w:rsidR="005C0289" w:rsidRPr="005949C5">
              <w:rPr>
                <w:rFonts w:ascii="Times New Roman" w:hAnsi="Times New Roman"/>
                <w:sz w:val="32"/>
                <w:szCs w:val="32"/>
              </w:rPr>
              <w:t>нец.</w:t>
            </w:r>
          </w:p>
        </w:tc>
      </w:tr>
    </w:tbl>
    <w:p w:rsidR="005C0289" w:rsidRPr="005949C5" w:rsidRDefault="005C0289" w:rsidP="004462A8">
      <w:pPr>
        <w:rPr>
          <w:rFonts w:ascii="Times New Roman" w:hAnsi="Times New Roman"/>
          <w:sz w:val="32"/>
          <w:szCs w:val="32"/>
        </w:rPr>
      </w:pPr>
    </w:p>
    <w:p w:rsidR="005C0289" w:rsidRPr="005949C5" w:rsidRDefault="005C0289" w:rsidP="004462A8">
      <w:pPr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7"/>
        <w:gridCol w:w="2957"/>
        <w:gridCol w:w="2957"/>
        <w:gridCol w:w="2957"/>
        <w:gridCol w:w="2958"/>
      </w:tblGrid>
      <w:tr w:rsidR="005C0289" w:rsidRPr="005949C5" w:rsidTr="00614D19">
        <w:tc>
          <w:tcPr>
            <w:tcW w:w="2957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Этапы</w:t>
            </w:r>
          </w:p>
        </w:tc>
        <w:tc>
          <w:tcPr>
            <w:tcW w:w="2957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Задачи этапы</w:t>
            </w:r>
          </w:p>
        </w:tc>
        <w:tc>
          <w:tcPr>
            <w:tcW w:w="2957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Деятельность педагога</w:t>
            </w:r>
          </w:p>
        </w:tc>
        <w:tc>
          <w:tcPr>
            <w:tcW w:w="2957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Деятельность детей</w:t>
            </w:r>
          </w:p>
        </w:tc>
        <w:tc>
          <w:tcPr>
            <w:tcW w:w="2958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Методы, приемы, виды деятельности</w:t>
            </w:r>
          </w:p>
        </w:tc>
      </w:tr>
      <w:tr w:rsidR="005C0289" w:rsidRPr="005949C5" w:rsidTr="00614D19">
        <w:tc>
          <w:tcPr>
            <w:tcW w:w="2957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Практический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5949C5">
              <w:rPr>
                <w:rFonts w:ascii="Times New Roman" w:hAnsi="Times New Roman"/>
                <w:sz w:val="32"/>
                <w:szCs w:val="32"/>
              </w:rPr>
              <w:t>Огранизационно</w:t>
            </w:r>
            <w:proofErr w:type="spellEnd"/>
            <w:r w:rsidRPr="005949C5">
              <w:rPr>
                <w:rFonts w:ascii="Times New Roman" w:hAnsi="Times New Roman"/>
                <w:sz w:val="32"/>
                <w:szCs w:val="32"/>
              </w:rPr>
              <w:t>-мотивационный.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Методическая,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Организационная.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Информационная,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 xml:space="preserve">Подготовка </w:t>
            </w:r>
            <w:proofErr w:type="gramStart"/>
            <w:r w:rsidRPr="005949C5">
              <w:rPr>
                <w:rFonts w:ascii="Times New Roman" w:hAnsi="Times New Roman"/>
                <w:sz w:val="32"/>
                <w:szCs w:val="32"/>
              </w:rPr>
              <w:t>ежегодной</w:t>
            </w:r>
            <w:proofErr w:type="gramEnd"/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Социально акции</w:t>
            </w:r>
          </w:p>
        </w:tc>
        <w:tc>
          <w:tcPr>
            <w:tcW w:w="2957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Формировать элементы мотивации сотрудничества у всех участников социальной акции: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 Придание значимости предстоящей деятельности</w:t>
            </w:r>
          </w:p>
        </w:tc>
        <w:tc>
          <w:tcPr>
            <w:tcW w:w="2957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Методическая подготовка;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 xml:space="preserve">- Определение </w:t>
            </w:r>
            <w:proofErr w:type="gramStart"/>
            <w:r w:rsidRPr="005949C5">
              <w:rPr>
                <w:rFonts w:ascii="Times New Roman" w:hAnsi="Times New Roman"/>
                <w:sz w:val="32"/>
                <w:szCs w:val="32"/>
              </w:rPr>
              <w:t>проблемы</w:t>
            </w:r>
            <w:proofErr w:type="gramEnd"/>
            <w:r w:rsidRPr="005949C5">
              <w:rPr>
                <w:rFonts w:ascii="Times New Roman" w:hAnsi="Times New Roman"/>
                <w:sz w:val="32"/>
                <w:szCs w:val="32"/>
              </w:rPr>
              <w:t xml:space="preserve"> на решение которой направлена акция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 Определение целей и задач социальной акции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 определение целевой группы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 Выбор формы проведения социальной акции</w:t>
            </w:r>
          </w:p>
          <w:p w:rsidR="005C0289" w:rsidRPr="005949C5" w:rsidRDefault="00F805FF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разработка техн</w:t>
            </w:r>
            <w:r w:rsidR="005C0289" w:rsidRPr="005949C5">
              <w:rPr>
                <w:rFonts w:ascii="Times New Roman" w:hAnsi="Times New Roman"/>
                <w:sz w:val="32"/>
                <w:szCs w:val="32"/>
              </w:rPr>
              <w:t xml:space="preserve">ологической </w:t>
            </w:r>
            <w:r w:rsidR="005C0289" w:rsidRPr="005949C5">
              <w:rPr>
                <w:rFonts w:ascii="Times New Roman" w:hAnsi="Times New Roman"/>
                <w:sz w:val="32"/>
                <w:szCs w:val="32"/>
              </w:rPr>
              <w:lastRenderedPageBreak/>
              <w:t>карты социальной акции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 подготовка необходимой атрибутики для проведения акции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Организационная подготовка социальной акции: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 Распределение обязанностей. Информационная подготовка: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 фотовыставка</w:t>
            </w:r>
          </w:p>
        </w:tc>
        <w:tc>
          <w:tcPr>
            <w:tcW w:w="2957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lastRenderedPageBreak/>
              <w:t>- Проведение беседе с детьми по теме;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 Чтение художественной литературы « Сказки доброты»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 Видео экскурсия по аллеям города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-Сюжетно ролевая игра « Детский сад будущего»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 xml:space="preserve">- Продуктивная деятельность  (рисование) на тему « Аллея в </w:t>
            </w:r>
            <w:r w:rsidRPr="005949C5">
              <w:rPr>
                <w:rFonts w:ascii="Times New Roman" w:hAnsi="Times New Roman"/>
                <w:sz w:val="32"/>
                <w:szCs w:val="32"/>
              </w:rPr>
              <w:lastRenderedPageBreak/>
              <w:t>нашем саду»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 Изготовление информационной таблички</w:t>
            </w:r>
          </w:p>
        </w:tc>
        <w:tc>
          <w:tcPr>
            <w:tcW w:w="2958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lastRenderedPageBreak/>
              <w:t>Методы: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 Наглядные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-Словестные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-Практические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Виды деятельности: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 Игровая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 Трудовая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-Продуктивная</w:t>
            </w:r>
          </w:p>
          <w:p w:rsidR="005C0289" w:rsidRPr="005949C5" w:rsidRDefault="00F805FF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Исследовател</w:t>
            </w:r>
            <w:r w:rsidR="005C0289" w:rsidRPr="005949C5">
              <w:rPr>
                <w:rFonts w:ascii="Times New Roman" w:hAnsi="Times New Roman"/>
                <w:sz w:val="32"/>
                <w:szCs w:val="32"/>
              </w:rPr>
              <w:t>ьская</w:t>
            </w:r>
          </w:p>
        </w:tc>
      </w:tr>
      <w:tr w:rsidR="005C0289" w:rsidRPr="005949C5" w:rsidTr="00614D19">
        <w:tc>
          <w:tcPr>
            <w:tcW w:w="2957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lastRenderedPageBreak/>
              <w:t>Основной этап</w:t>
            </w:r>
          </w:p>
        </w:tc>
        <w:tc>
          <w:tcPr>
            <w:tcW w:w="2957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 Развитие у детей сплоченности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 Развитие у детей чувства собственного достоинства и гордости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57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 xml:space="preserve">- Презентация </w:t>
            </w:r>
            <w:r w:rsidR="00F805FF">
              <w:rPr>
                <w:rFonts w:ascii="Times New Roman" w:hAnsi="Times New Roman"/>
                <w:sz w:val="32"/>
                <w:szCs w:val="32"/>
              </w:rPr>
              <w:t>детс</w:t>
            </w:r>
            <w:r w:rsidRPr="005949C5">
              <w:rPr>
                <w:rFonts w:ascii="Times New Roman" w:hAnsi="Times New Roman"/>
                <w:sz w:val="32"/>
                <w:szCs w:val="32"/>
              </w:rPr>
              <w:t>ких исследований перед посадкой саженцев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 организация деятельности по посадке дерева</w:t>
            </w:r>
          </w:p>
        </w:tc>
        <w:tc>
          <w:tcPr>
            <w:tcW w:w="2957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 посадка дерева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-прочтение стихотворения выпускниками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 установка информационной таблички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 запуск шариков</w:t>
            </w:r>
          </w:p>
        </w:tc>
        <w:tc>
          <w:tcPr>
            <w:tcW w:w="2958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Методы: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 Наглядные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-Словестные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-Практические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 xml:space="preserve"> Виды деятельности: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 трудовая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 продуктивная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исследовательская</w:t>
            </w:r>
          </w:p>
        </w:tc>
      </w:tr>
      <w:tr w:rsidR="005C0289" w:rsidRPr="005949C5" w:rsidTr="00614D19">
        <w:tc>
          <w:tcPr>
            <w:tcW w:w="2957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 xml:space="preserve">Заключительный этап подведения </w:t>
            </w:r>
            <w:r w:rsidRPr="005949C5">
              <w:rPr>
                <w:rFonts w:ascii="Times New Roman" w:hAnsi="Times New Roman"/>
                <w:sz w:val="32"/>
                <w:szCs w:val="32"/>
              </w:rPr>
              <w:lastRenderedPageBreak/>
              <w:t>итогов</w:t>
            </w:r>
          </w:p>
        </w:tc>
        <w:tc>
          <w:tcPr>
            <w:tcW w:w="2957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lastRenderedPageBreak/>
              <w:t>- создание условий для эмоционально-</w:t>
            </w:r>
            <w:r w:rsidRPr="005949C5">
              <w:rPr>
                <w:rFonts w:ascii="Times New Roman" w:hAnsi="Times New Roman"/>
                <w:sz w:val="32"/>
                <w:szCs w:val="32"/>
              </w:rPr>
              <w:lastRenderedPageBreak/>
              <w:t>положительного завершения мероприятия</w:t>
            </w:r>
          </w:p>
        </w:tc>
        <w:tc>
          <w:tcPr>
            <w:tcW w:w="2957" w:type="dxa"/>
          </w:tcPr>
          <w:p w:rsidR="005C0289" w:rsidRPr="005949C5" w:rsidRDefault="00F805FF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- оформление фотовыста</w:t>
            </w:r>
            <w:r w:rsidR="005C0289" w:rsidRPr="005949C5">
              <w:rPr>
                <w:rFonts w:ascii="Times New Roman" w:hAnsi="Times New Roman"/>
                <w:sz w:val="32"/>
                <w:szCs w:val="32"/>
              </w:rPr>
              <w:t xml:space="preserve">вки </w:t>
            </w:r>
            <w:r w:rsidR="005C0289" w:rsidRPr="005949C5">
              <w:rPr>
                <w:rFonts w:ascii="Times New Roman" w:hAnsi="Times New Roman"/>
                <w:sz w:val="32"/>
                <w:szCs w:val="32"/>
              </w:rPr>
              <w:lastRenderedPageBreak/>
              <w:t>проведенной акции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 вручение благодарности родителям за участие в акции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- оформление информац</w:t>
            </w:r>
            <w:r w:rsidR="00F805FF">
              <w:rPr>
                <w:rFonts w:ascii="Times New Roman" w:hAnsi="Times New Roman"/>
                <w:sz w:val="32"/>
                <w:szCs w:val="32"/>
              </w:rPr>
              <w:t>ии для размещения на сайте детс</w:t>
            </w:r>
            <w:r w:rsidRPr="005949C5">
              <w:rPr>
                <w:rFonts w:ascii="Times New Roman" w:hAnsi="Times New Roman"/>
                <w:sz w:val="32"/>
                <w:szCs w:val="32"/>
              </w:rPr>
              <w:t>кого сада</w:t>
            </w:r>
          </w:p>
        </w:tc>
        <w:tc>
          <w:tcPr>
            <w:tcW w:w="2957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- собственное обсуждение о </w:t>
            </w:r>
            <w:r w:rsidRPr="005949C5">
              <w:rPr>
                <w:rFonts w:ascii="Times New Roman" w:hAnsi="Times New Roman"/>
                <w:sz w:val="32"/>
                <w:szCs w:val="32"/>
              </w:rPr>
              <w:lastRenderedPageBreak/>
              <w:t>проведенной акции</w:t>
            </w:r>
          </w:p>
        </w:tc>
        <w:tc>
          <w:tcPr>
            <w:tcW w:w="2958" w:type="dxa"/>
          </w:tcPr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lastRenderedPageBreak/>
              <w:t>- наглядные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t>= словестные</w:t>
            </w:r>
          </w:p>
          <w:p w:rsidR="005C0289" w:rsidRPr="005949C5" w:rsidRDefault="005C0289" w:rsidP="00614D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949C5">
              <w:rPr>
                <w:rFonts w:ascii="Times New Roman" w:hAnsi="Times New Roman"/>
                <w:sz w:val="32"/>
                <w:szCs w:val="32"/>
              </w:rPr>
              <w:lastRenderedPageBreak/>
              <w:t>- практические методы</w:t>
            </w:r>
          </w:p>
        </w:tc>
      </w:tr>
    </w:tbl>
    <w:p w:rsidR="005C0289" w:rsidRPr="005949C5" w:rsidRDefault="005C0289" w:rsidP="004462A8">
      <w:pPr>
        <w:rPr>
          <w:rFonts w:ascii="Times New Roman" w:hAnsi="Times New Roman"/>
          <w:sz w:val="32"/>
          <w:szCs w:val="32"/>
        </w:rPr>
      </w:pPr>
    </w:p>
    <w:sectPr w:rsidR="005C0289" w:rsidRPr="005949C5" w:rsidSect="004462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2A8"/>
    <w:rsid w:val="000B01BB"/>
    <w:rsid w:val="000F110A"/>
    <w:rsid w:val="001404A0"/>
    <w:rsid w:val="002A6163"/>
    <w:rsid w:val="002D5944"/>
    <w:rsid w:val="002F5FC4"/>
    <w:rsid w:val="003545E9"/>
    <w:rsid w:val="003E6D46"/>
    <w:rsid w:val="00432B10"/>
    <w:rsid w:val="004462A8"/>
    <w:rsid w:val="00572866"/>
    <w:rsid w:val="005949C5"/>
    <w:rsid w:val="005C0289"/>
    <w:rsid w:val="00614D19"/>
    <w:rsid w:val="006C5447"/>
    <w:rsid w:val="00713BC3"/>
    <w:rsid w:val="0088539E"/>
    <w:rsid w:val="0093609B"/>
    <w:rsid w:val="00A67820"/>
    <w:rsid w:val="00AC3B46"/>
    <w:rsid w:val="00B26F8F"/>
    <w:rsid w:val="00C704D7"/>
    <w:rsid w:val="00D6719A"/>
    <w:rsid w:val="00DA49F6"/>
    <w:rsid w:val="00F60220"/>
    <w:rsid w:val="00F805FF"/>
    <w:rsid w:val="00FD2BC7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entury Gothic" w:hAnsi="Century Gothic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62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13BC3"/>
    <w:rPr>
      <w:color w:val="808080"/>
    </w:rPr>
  </w:style>
  <w:style w:type="paragraph" w:styleId="a5">
    <w:name w:val="Balloon Text"/>
    <w:basedOn w:val="a"/>
    <w:link w:val="a6"/>
    <w:uiPriority w:val="99"/>
    <w:semiHidden/>
    <w:rsid w:val="0071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13BC3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2017-10-09T17:24:00Z</dcterms:created>
  <dcterms:modified xsi:type="dcterms:W3CDTF">2022-10-20T08:28:00Z</dcterms:modified>
</cp:coreProperties>
</file>