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№ 98</w:t>
      </w: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97B">
        <w:rPr>
          <w:rFonts w:ascii="Times New Roman" w:hAnsi="Times New Roman" w:cs="Times New Roman"/>
          <w:b/>
          <w:sz w:val="40"/>
          <w:szCs w:val="40"/>
        </w:rPr>
        <w:t>Педсовет на тему:</w:t>
      </w: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97B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BC456B">
        <w:rPr>
          <w:rFonts w:ascii="Times New Roman" w:hAnsi="Times New Roman" w:cs="Times New Roman"/>
          <w:b/>
          <w:sz w:val="40"/>
          <w:szCs w:val="40"/>
        </w:rPr>
        <w:t>Развитие творческих способностей дошкольников</w:t>
      </w:r>
      <w:r w:rsidRPr="0038297B">
        <w:rPr>
          <w:rFonts w:ascii="Times New Roman" w:hAnsi="Times New Roman" w:cs="Times New Roman"/>
          <w:b/>
          <w:sz w:val="40"/>
          <w:szCs w:val="40"/>
        </w:rPr>
        <w:t>»</w:t>
      </w: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Pr="0038297B" w:rsidRDefault="00D3707D" w:rsidP="00D370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97B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Крамар О.Н.</w:t>
      </w: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0AC1" w:rsidRDefault="001F0AC1" w:rsidP="00D3707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</w:t>
      </w:r>
    </w:p>
    <w:p w:rsidR="00D3707D" w:rsidRPr="0038297B" w:rsidRDefault="00BC456B" w:rsidP="00D370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</w:t>
      </w:r>
      <w:r w:rsidR="00261731">
        <w:rPr>
          <w:rFonts w:ascii="Times New Roman" w:hAnsi="Times New Roman" w:cs="Times New Roman"/>
          <w:sz w:val="28"/>
          <w:szCs w:val="28"/>
        </w:rPr>
        <w:t>ь 2017</w:t>
      </w:r>
    </w:p>
    <w:p w:rsidR="00D3707D" w:rsidRDefault="00D3707D" w:rsidP="00D370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07D" w:rsidRPr="007D7C21" w:rsidRDefault="00BC456B" w:rsidP="007D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lastRenderedPageBreak/>
        <w:t>Педсовет № 4</w:t>
      </w:r>
    </w:p>
    <w:p w:rsidR="00D3707D" w:rsidRPr="007D7C21" w:rsidRDefault="00BC456B" w:rsidP="007D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Тема: «Развитие творческих способностей дошкольников</w:t>
      </w:r>
      <w:r w:rsidR="00D3707D" w:rsidRPr="007D7C21">
        <w:rPr>
          <w:rFonts w:ascii="Times New Roman" w:hAnsi="Times New Roman" w:cs="Times New Roman"/>
          <w:sz w:val="28"/>
          <w:szCs w:val="28"/>
        </w:rPr>
        <w:t>»</w:t>
      </w:r>
    </w:p>
    <w:p w:rsidR="00BC456B" w:rsidRPr="007D7C21" w:rsidRDefault="00BC456B" w:rsidP="007D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В форме деловой игры</w:t>
      </w:r>
    </w:p>
    <w:p w:rsidR="00D3707D" w:rsidRPr="007D7C21" w:rsidRDefault="00D3707D" w:rsidP="007D7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b/>
          <w:sz w:val="28"/>
          <w:szCs w:val="28"/>
        </w:rPr>
        <w:t>Цель</w:t>
      </w:r>
      <w:r w:rsidRPr="007D7C21">
        <w:rPr>
          <w:rFonts w:ascii="Times New Roman" w:hAnsi="Times New Roman" w:cs="Times New Roman"/>
          <w:sz w:val="28"/>
          <w:szCs w:val="28"/>
        </w:rPr>
        <w:t xml:space="preserve">: </w:t>
      </w:r>
      <w:r w:rsidR="00BF28D0" w:rsidRPr="007D7C21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профессионального мастерства, формирование у педагогов потребность в творчестве, </w:t>
      </w:r>
    </w:p>
    <w:p w:rsidR="00D3707D" w:rsidRPr="007D7C21" w:rsidRDefault="00D3707D" w:rsidP="007D7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77D4" w:rsidRPr="007D7C21" w:rsidRDefault="004977D4" w:rsidP="007D7C2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обогащение педа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гогическими знаниями о творческом воспитании личности ребенка</w:t>
      </w:r>
    </w:p>
    <w:p w:rsidR="004977D4" w:rsidRPr="007D7C21" w:rsidRDefault="004977D4" w:rsidP="007D7C2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 атмосферу заинтересованнос</w:t>
      </w:r>
      <w:r w:rsidR="00221BE3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поиска, творческих  решений;</w:t>
      </w:r>
    </w:p>
    <w:p w:rsidR="00221BE3" w:rsidRPr="007D7C21" w:rsidRDefault="004977D4" w:rsidP="007D7C2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новых, нетрадиционных</w:t>
      </w:r>
      <w:r w:rsidR="00221BE3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и методов работы с детьми;</w:t>
      </w:r>
    </w:p>
    <w:p w:rsidR="004977D4" w:rsidRPr="007D7C21" w:rsidRDefault="00221BE3" w:rsidP="007D7C21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hAnsi="Times New Roman" w:cs="Times New Roman"/>
          <w:sz w:val="28"/>
          <w:szCs w:val="28"/>
        </w:rPr>
        <w:t>развивать находчивость, сообразительность, нестандартность мышления.</w:t>
      </w: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C21">
        <w:rPr>
          <w:rFonts w:ascii="Times New Roman" w:hAnsi="Times New Roman" w:cs="Times New Roman"/>
          <w:sz w:val="28"/>
          <w:szCs w:val="28"/>
        </w:rPr>
        <w:t>Оснащение: пр</w:t>
      </w:r>
      <w:r w:rsidR="00221BE3" w:rsidRPr="007D7C21">
        <w:rPr>
          <w:rFonts w:ascii="Times New Roman" w:hAnsi="Times New Roman" w:cs="Times New Roman"/>
          <w:sz w:val="28"/>
          <w:szCs w:val="28"/>
        </w:rPr>
        <w:t>оектор, ноутбук, грамоты, листы бумаги, фломастеры</w:t>
      </w:r>
      <w:r w:rsidRPr="007D7C21">
        <w:rPr>
          <w:rFonts w:ascii="Times New Roman" w:hAnsi="Times New Roman" w:cs="Times New Roman"/>
          <w:sz w:val="28"/>
          <w:szCs w:val="28"/>
        </w:rPr>
        <w:t>,</w:t>
      </w:r>
      <w:r w:rsidR="00BF2120" w:rsidRPr="007D7C21">
        <w:rPr>
          <w:rFonts w:ascii="Times New Roman" w:hAnsi="Times New Roman" w:cs="Times New Roman"/>
          <w:sz w:val="28"/>
          <w:szCs w:val="28"/>
        </w:rPr>
        <w:t xml:space="preserve"> краски, каранд</w:t>
      </w:r>
      <w:r w:rsidR="00221BE3" w:rsidRPr="007D7C21">
        <w:rPr>
          <w:rFonts w:ascii="Times New Roman" w:hAnsi="Times New Roman" w:cs="Times New Roman"/>
          <w:sz w:val="28"/>
          <w:szCs w:val="28"/>
        </w:rPr>
        <w:t>аши</w:t>
      </w:r>
      <w:r w:rsidR="00BF2120" w:rsidRPr="007D7C21">
        <w:rPr>
          <w:rFonts w:ascii="Times New Roman" w:hAnsi="Times New Roman" w:cs="Times New Roman"/>
          <w:sz w:val="28"/>
          <w:szCs w:val="28"/>
        </w:rPr>
        <w:t>, газета</w:t>
      </w:r>
      <w:r w:rsidR="007D7C21">
        <w:rPr>
          <w:rFonts w:ascii="Times New Roman" w:hAnsi="Times New Roman" w:cs="Times New Roman"/>
          <w:sz w:val="28"/>
          <w:szCs w:val="28"/>
        </w:rPr>
        <w:t>, скр</w:t>
      </w:r>
      <w:r w:rsidR="00B709BC">
        <w:rPr>
          <w:rFonts w:ascii="Times New Roman" w:hAnsi="Times New Roman" w:cs="Times New Roman"/>
          <w:sz w:val="28"/>
          <w:szCs w:val="28"/>
        </w:rPr>
        <w:t>епка для бумаг, зубная щетка, картотеки творческих игр.</w:t>
      </w:r>
      <w:proofErr w:type="gramEnd"/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1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Выполнение решений предыдущего педсовета.</w:t>
      </w:r>
    </w:p>
    <w:p w:rsidR="00D3707D" w:rsidRPr="007D7C21" w:rsidRDefault="00D3707D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Вступление.</w:t>
      </w:r>
      <w:r w:rsidR="00FF54AC" w:rsidRPr="007D7C21">
        <w:rPr>
          <w:rFonts w:ascii="Times New Roman" w:hAnsi="Times New Roman" w:cs="Times New Roman"/>
          <w:sz w:val="28"/>
          <w:szCs w:val="28"/>
        </w:rPr>
        <w:t xml:space="preserve"> Понятие творческие способности</w:t>
      </w:r>
      <w:r w:rsidRPr="007D7C21">
        <w:rPr>
          <w:rFonts w:ascii="Times New Roman" w:hAnsi="Times New Roman" w:cs="Times New Roman"/>
          <w:sz w:val="28"/>
          <w:szCs w:val="28"/>
        </w:rPr>
        <w:t>.</w:t>
      </w:r>
    </w:p>
    <w:p w:rsidR="00FF54AC" w:rsidRPr="007D7C21" w:rsidRDefault="00FF54AC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Деловая игра</w:t>
      </w:r>
      <w:r w:rsidR="007D7C21">
        <w:rPr>
          <w:rFonts w:ascii="Times New Roman" w:hAnsi="Times New Roman" w:cs="Times New Roman"/>
          <w:sz w:val="28"/>
          <w:szCs w:val="28"/>
        </w:rPr>
        <w:t xml:space="preserve"> «Творчество –</w:t>
      </w:r>
      <w:r w:rsidR="00B709BC">
        <w:rPr>
          <w:rFonts w:ascii="Times New Roman" w:hAnsi="Times New Roman" w:cs="Times New Roman"/>
          <w:sz w:val="28"/>
          <w:szCs w:val="28"/>
        </w:rPr>
        <w:t xml:space="preserve"> </w:t>
      </w:r>
      <w:r w:rsidR="007D7C21">
        <w:rPr>
          <w:rFonts w:ascii="Times New Roman" w:hAnsi="Times New Roman" w:cs="Times New Roman"/>
          <w:sz w:val="28"/>
          <w:szCs w:val="28"/>
        </w:rPr>
        <w:t>не удел гениев»</w:t>
      </w:r>
    </w:p>
    <w:p w:rsidR="00D3707D" w:rsidRPr="007D7C21" w:rsidRDefault="007D7C21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проектов</w:t>
      </w:r>
      <w:r w:rsidR="00D3707D" w:rsidRPr="007D7C21">
        <w:rPr>
          <w:rFonts w:ascii="Times New Roman" w:hAnsi="Times New Roman" w:cs="Times New Roman"/>
          <w:sz w:val="28"/>
          <w:szCs w:val="28"/>
        </w:rPr>
        <w:t>.</w:t>
      </w:r>
    </w:p>
    <w:p w:rsidR="00D3707D" w:rsidRPr="007D7C21" w:rsidRDefault="007D7C21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тематического контроля</w:t>
      </w:r>
      <w:r w:rsidR="00D3707D" w:rsidRPr="007D7C21">
        <w:rPr>
          <w:rFonts w:ascii="Times New Roman" w:hAnsi="Times New Roman" w:cs="Times New Roman"/>
          <w:sz w:val="28"/>
          <w:szCs w:val="28"/>
        </w:rPr>
        <w:t>.</w:t>
      </w:r>
    </w:p>
    <w:p w:rsidR="00D3707D" w:rsidRPr="007D7C21" w:rsidRDefault="00D3707D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7D7C21">
        <w:rPr>
          <w:rFonts w:ascii="Times New Roman" w:hAnsi="Times New Roman" w:cs="Times New Roman"/>
          <w:sz w:val="28"/>
          <w:szCs w:val="28"/>
        </w:rPr>
        <w:t>конкурса  картотек «Творчество, креативность, фантазия».</w:t>
      </w:r>
    </w:p>
    <w:p w:rsidR="00D3707D" w:rsidRPr="007D7C21" w:rsidRDefault="007D7C21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3707D" w:rsidRDefault="00D3707D" w:rsidP="007D7C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 Принятие решения. </w:t>
      </w:r>
    </w:p>
    <w:p w:rsidR="00362218" w:rsidRPr="00362218" w:rsidRDefault="00362218" w:rsidP="0036221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1">
        <w:rPr>
          <w:rFonts w:ascii="Times New Roman" w:hAnsi="Times New Roman" w:cs="Times New Roman"/>
          <w:b/>
          <w:sz w:val="28"/>
          <w:szCs w:val="28"/>
        </w:rPr>
        <w:t>Подготовка к педсовету:</w:t>
      </w:r>
    </w:p>
    <w:p w:rsidR="00D3707D" w:rsidRPr="007D7C21" w:rsidRDefault="00D3707D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 xml:space="preserve">1.Изучение научно - методической литературы по данной проблеме.        </w:t>
      </w:r>
    </w:p>
    <w:p w:rsidR="00D3707D" w:rsidRPr="007D7C21" w:rsidRDefault="00D3707D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2.Проведение тематического контроля  «</w:t>
      </w:r>
      <w:r w:rsidR="007D7C21">
        <w:rPr>
          <w:rFonts w:ascii="Times New Roman" w:hAnsi="Times New Roman" w:cs="Times New Roman"/>
          <w:sz w:val="28"/>
          <w:szCs w:val="28"/>
        </w:rPr>
        <w:t>Состояние работы педагогического коллектива по развитию творческих способностей дошкольников</w:t>
      </w:r>
      <w:r w:rsidRPr="007D7C21">
        <w:rPr>
          <w:rFonts w:ascii="Times New Roman" w:hAnsi="Times New Roman" w:cs="Times New Roman"/>
          <w:sz w:val="28"/>
          <w:szCs w:val="28"/>
        </w:rPr>
        <w:t>»</w:t>
      </w:r>
    </w:p>
    <w:p w:rsidR="00D3707D" w:rsidRPr="007D7C21" w:rsidRDefault="00D3707D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3.Проведение конкурса</w:t>
      </w:r>
      <w:r w:rsidR="00362218">
        <w:rPr>
          <w:rFonts w:ascii="Times New Roman" w:hAnsi="Times New Roman" w:cs="Times New Roman"/>
          <w:sz w:val="28"/>
          <w:szCs w:val="28"/>
        </w:rPr>
        <w:t xml:space="preserve"> </w:t>
      </w:r>
      <w:r w:rsidR="00362218" w:rsidRPr="00362218">
        <w:rPr>
          <w:rFonts w:ascii="Times New Roman" w:hAnsi="Times New Roman" w:cs="Times New Roman"/>
          <w:sz w:val="28"/>
          <w:szCs w:val="28"/>
        </w:rPr>
        <w:t>картотек «Твор</w:t>
      </w:r>
      <w:r w:rsidR="00362218">
        <w:rPr>
          <w:rFonts w:ascii="Times New Roman" w:hAnsi="Times New Roman" w:cs="Times New Roman"/>
          <w:sz w:val="28"/>
          <w:szCs w:val="28"/>
        </w:rPr>
        <w:t>чество, креативность, фантазия»</w:t>
      </w:r>
      <w:r w:rsidRPr="007D7C21">
        <w:rPr>
          <w:rFonts w:ascii="Times New Roman" w:hAnsi="Times New Roman" w:cs="Times New Roman"/>
          <w:sz w:val="28"/>
          <w:szCs w:val="28"/>
        </w:rPr>
        <w:t>.</w:t>
      </w:r>
    </w:p>
    <w:p w:rsidR="00D3707D" w:rsidRPr="007D7C21" w:rsidRDefault="009B57FA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707D" w:rsidRPr="007D7C21">
        <w:rPr>
          <w:rFonts w:ascii="Times New Roman" w:hAnsi="Times New Roman" w:cs="Times New Roman"/>
          <w:sz w:val="28"/>
          <w:szCs w:val="28"/>
        </w:rPr>
        <w:t>.Просмотр  педагогической деятельности воспитателей.</w:t>
      </w:r>
    </w:p>
    <w:p w:rsidR="00D3707D" w:rsidRPr="007D7C21" w:rsidRDefault="009B57FA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2218">
        <w:rPr>
          <w:rFonts w:ascii="Times New Roman" w:hAnsi="Times New Roman" w:cs="Times New Roman"/>
          <w:sz w:val="28"/>
          <w:szCs w:val="28"/>
        </w:rPr>
        <w:t>. Реализация творческих проектов.</w:t>
      </w:r>
    </w:p>
    <w:p w:rsidR="00D3707D" w:rsidRPr="007D7C21" w:rsidRDefault="009B57FA" w:rsidP="0036221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2218">
        <w:rPr>
          <w:rFonts w:ascii="Times New Roman" w:hAnsi="Times New Roman" w:cs="Times New Roman"/>
          <w:sz w:val="28"/>
          <w:szCs w:val="28"/>
        </w:rPr>
        <w:t>.Выставка детских работ в группах.</w:t>
      </w:r>
    </w:p>
    <w:p w:rsidR="00D3707D" w:rsidRPr="007D7C21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7D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Ход педсовета:</w:t>
      </w:r>
    </w:p>
    <w:p w:rsidR="00362218" w:rsidRPr="007D7C21" w:rsidRDefault="00362218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07D" w:rsidRPr="007D7C21" w:rsidRDefault="00D3707D" w:rsidP="007D7C21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Сообщение о выполнении решения предыдущего педсовета.</w:t>
      </w:r>
      <w:r w:rsidR="00BF2120" w:rsidRPr="007D7C21">
        <w:rPr>
          <w:rFonts w:ascii="Times New Roman" w:hAnsi="Times New Roman" w:cs="Times New Roman"/>
          <w:sz w:val="28"/>
          <w:szCs w:val="28"/>
        </w:rPr>
        <w:t xml:space="preserve"> Утверждены показатели эффективности деятельности педагога. Педагоги регулярно включают в план воспитательно-образовательной работы с дошкольниками работу по изучению ПДД. Продолжают создавать в ДОУ условия для познавательного развития детей в области  основ безопасности дорожного движения, соответственно их возрасту. </w:t>
      </w:r>
    </w:p>
    <w:p w:rsidR="00D3707D" w:rsidRDefault="00D3707D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18" w:rsidRPr="007D7C21" w:rsidRDefault="00362218" w:rsidP="007D7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FB2" w:rsidRPr="007D7C21" w:rsidRDefault="00D3707D" w:rsidP="007D7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21">
        <w:rPr>
          <w:rFonts w:ascii="Times New Roman" w:hAnsi="Times New Roman" w:cs="Times New Roman"/>
          <w:b/>
          <w:sz w:val="28"/>
          <w:szCs w:val="28"/>
        </w:rPr>
        <w:lastRenderedPageBreak/>
        <w:t>1Вс</w:t>
      </w:r>
      <w:r w:rsidR="007249CA" w:rsidRPr="007D7C21">
        <w:rPr>
          <w:rFonts w:ascii="Times New Roman" w:hAnsi="Times New Roman" w:cs="Times New Roman"/>
          <w:b/>
          <w:sz w:val="28"/>
          <w:szCs w:val="28"/>
        </w:rPr>
        <w:t xml:space="preserve">тупление </w:t>
      </w:r>
    </w:p>
    <w:p w:rsidR="00BC456B" w:rsidRPr="007D7C21" w:rsidRDefault="00BC456B" w:rsidP="007D7C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hAnsi="Times New Roman" w:cs="Times New Roman"/>
          <w:sz w:val="28"/>
          <w:szCs w:val="28"/>
        </w:rPr>
        <w:t>В дошкольном периоде детства закладываются основы развития личности и формируются творческие способности. Педагоги-практики отмечают, что если ребенок талантлив, он талантлив во многих сферах. Это говорит о том, что способности, проявляющиеся в одном виде деятельности, качественно влияют на развитие других.</w:t>
      </w:r>
    </w:p>
    <w:p w:rsidR="00BC456B" w:rsidRPr="007D7C21" w:rsidRDefault="00BC456B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благоприятный период для развития творчества.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— способности и склонности.</w:t>
      </w:r>
    </w:p>
    <w:p w:rsidR="000D500F" w:rsidRPr="007D7C21" w:rsidRDefault="007249CA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00F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возрасте у ребенка появляется ряд черт, характеризующих его как творца. Это проявление активности и инициативы в применении уже освоенных приемов работы по отношению к новому содержанию, нахождение оригинальных способов решения поставленных задач, использование разных видов преобразований и т.п.</w:t>
      </w:r>
    </w:p>
    <w:p w:rsidR="00B97E13" w:rsidRPr="007D7C21" w:rsidRDefault="000D500F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исполнительских видах деятельности (пении, рисовании, играх-драматизациях, танцах) развитие способности к творчеству идет от подражания взрослому к попытке самостоятельного переноса приобретенного опыта в повседневную жизнь, а затем и к творческой инициативе.</w:t>
      </w:r>
    </w:p>
    <w:p w:rsidR="00164384" w:rsidRPr="007D7C21" w:rsidRDefault="0016438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способностей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отнести богатое воображение, эмоциональность,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нешаблонность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мышления, критический взгляд на вещи, умение обобщать факты, осмысливать их, делать выводы, выдвигать новые решения и идеи, целеустремленность, волю, упорство и настойчивость, активность жизненной позиции и т.п.</w:t>
      </w:r>
      <w:r w:rsidR="00221BE3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1BE3" w:rsidRPr="007D7C21" w:rsidRDefault="00221BE3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старшего дошкольного возраста проводилась диагностика развития уровня воображения. Попробуйте себя на месте детей. </w:t>
      </w:r>
    </w:p>
    <w:p w:rsidR="00221BE3" w:rsidRPr="007D7C21" w:rsidRDefault="00221BE3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</w:t>
      </w:r>
    </w:p>
    <w:p w:rsidR="00164384" w:rsidRPr="007D7C21" w:rsidRDefault="00164384" w:rsidP="007D7C2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</w:pPr>
      <w:r w:rsidRPr="007D7C2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По утверждению Н.Н. </w:t>
      </w:r>
      <w:proofErr w:type="spellStart"/>
      <w:r w:rsidRPr="007D7C2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Поддьякова</w:t>
      </w:r>
      <w:proofErr w:type="spellEnd"/>
      <w:r w:rsidRPr="007D7C2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, творчество носит</w:t>
      </w:r>
      <w:r w:rsidRPr="007D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7C21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глубоко личностный характер: оно </w:t>
      </w:r>
      <w:r w:rsidRPr="007D7C21">
        <w:rPr>
          <w:rFonts w:ascii="Times New Roman" w:hAnsi="Times New Roman" w:cs="Times New Roman"/>
          <w:bCs/>
          <w:color w:val="000000" w:themeColor="text1"/>
          <w:spacing w:val="14"/>
          <w:sz w:val="28"/>
          <w:szCs w:val="28"/>
        </w:rPr>
        <w:t xml:space="preserve">определяется  </w:t>
      </w:r>
      <w:r w:rsidRPr="007D7C21">
        <w:rPr>
          <w:rFonts w:ascii="Times New Roman" w:hAnsi="Times New Roman" w:cs="Times New Roman"/>
          <w:color w:val="000000" w:themeColor="text1"/>
          <w:spacing w:val="10"/>
          <w:sz w:val="28"/>
          <w:szCs w:val="28"/>
        </w:rPr>
        <w:t xml:space="preserve">неповторимостью личности ребенка, </w:t>
      </w:r>
      <w:r w:rsidRPr="007D7C21">
        <w:rPr>
          <w:rFonts w:ascii="Times New Roman" w:hAnsi="Times New Roman" w:cs="Times New Roman"/>
          <w:bCs/>
          <w:color w:val="000000" w:themeColor="text1"/>
          <w:spacing w:val="10"/>
          <w:sz w:val="28"/>
          <w:szCs w:val="28"/>
        </w:rPr>
        <w:t>неповторимостью</w:t>
      </w:r>
      <w:r w:rsidRPr="007D7C21">
        <w:rPr>
          <w:rFonts w:ascii="Times New Roman" w:hAnsi="Times New Roman" w:cs="Times New Roman"/>
          <w:b/>
          <w:bCs/>
          <w:color w:val="000000" w:themeColor="text1"/>
          <w:spacing w:val="10"/>
          <w:sz w:val="28"/>
          <w:szCs w:val="28"/>
        </w:rPr>
        <w:t xml:space="preserve"> </w:t>
      </w:r>
      <w:r w:rsidRPr="007D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накопленного им опыта деятельности. </w:t>
      </w:r>
      <w:r w:rsidRPr="007D7C2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Поэтому процесс </w:t>
      </w:r>
      <w:r w:rsidRPr="007D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творчества чрезвычайно индивидуален и его развитие требует тщательного учета индивидуальных  особенностей ребенка. Подчас слишком регламентированное  воспитание </w:t>
      </w:r>
      <w:r w:rsidRPr="007D7C21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и обучение в детском саду не способствует формированию </w:t>
      </w:r>
      <w:r w:rsidRPr="007D7C21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творческого мышления.</w:t>
      </w:r>
    </w:p>
    <w:p w:rsidR="00164384" w:rsidRPr="007D7C21" w:rsidRDefault="0016438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важная особенность творчества детей –  оно всегда насыщено яркими </w:t>
      </w: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положительными эмоциями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благодаря этому привлекает внимание детей, которые познают радость первых своих «открытий», удовольствие от своих новых рисунков, построек и т.д. Яркие положительные эмоции становятся основой формирования острой потребности детей в том или ином виде творчества. Как 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отмечают Н.Н.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Л.А. Парамонова, главным источником творчества дошкольников является практическая деятельность детей, направленная на преобразование предметов и явлений с целью их познания и освоения.</w:t>
      </w:r>
    </w:p>
    <w:p w:rsidR="00CB7A11" w:rsidRPr="007D7C21" w:rsidRDefault="00CB7A11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хотела бы вам предложить деловую игру, в которой вы смогли бы раскрыть свои творческие способности и взять себе на заметку некоторые приемы для работы с детьми.</w:t>
      </w:r>
    </w:p>
    <w:p w:rsidR="00CB7A11" w:rsidRPr="007D7C21" w:rsidRDefault="00CB7A11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Деловую игру мне хотелось бы начать с цитаты Льва Семёновича Выготского, который сказал: «Творчество – это не удел только гениев, создавших великие художественные произведения. Творчество существует везде, где человек воображает, комбинирует, создаёт что-либо новое».</w:t>
      </w:r>
    </w:p>
    <w:p w:rsidR="007D7C21" w:rsidRPr="007D7C21" w:rsidRDefault="007D7C21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Деловая игра «Творчество </w:t>
      </w:r>
      <w:proofErr w:type="gramStart"/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–н</w:t>
      </w:r>
      <w:proofErr w:type="gramEnd"/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удел гениев»</w:t>
      </w:r>
    </w:p>
    <w:p w:rsidR="004977D4" w:rsidRPr="007D7C21" w:rsidRDefault="004977D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задание “Визитная карточка команды”</w:t>
      </w:r>
      <w:r w:rsidR="00683B1F"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(фломастеры, бумага, ножницы</w:t>
      </w:r>
      <w:proofErr w:type="gramEnd"/>
    </w:p>
    <w:p w:rsidR="004977D4" w:rsidRPr="007D7C21" w:rsidRDefault="004977D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придумывают творческое оригинальное название</w:t>
      </w:r>
      <w:r w:rsidR="00683B1F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записывают на бумаге и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его.</w:t>
      </w:r>
      <w:r w:rsidR="00B7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мин.</w:t>
      </w:r>
    </w:p>
    <w:p w:rsidR="00CB7A11" w:rsidRPr="007D7C21" w:rsidRDefault="004977D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задание - 3 балла</w:t>
      </w:r>
    </w:p>
    <w:p w:rsidR="00164384" w:rsidRPr="007D7C21" w:rsidRDefault="00164384" w:rsidP="007D7C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мозг разделен на два полушария: левое и правое. Левое полушарие контролирует правую часть тела (правую руку и ногу) и отвечает за логику и анализ. Таким образом, изучение языков, чтение, математика и любой другой процесс познания, происходящий с помощью анализа и основанный на логических принципах – это работа левого полушария. Правое полушарие контролирует левую часть тела и отвечает за творческие процессы, то есть процессы восприятия, познания и действия, не основывающиеся на логике. К таким процессам относятся любые творческие способности: рисование, ваяние, музыка, актерское мастерство, литература, а также воображение и интуиция.</w:t>
      </w:r>
    </w:p>
    <w:p w:rsidR="005B5C12" w:rsidRPr="007D7C21" w:rsidRDefault="005B5C12" w:rsidP="007D7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BB7B47"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B7B47"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«Перевёртыши» (строки из пословиц и поговорок наоборот; нужно</w:t>
      </w:r>
      <w:proofErr w:type="gramEnd"/>
    </w:p>
    <w:p w:rsidR="005B5C12" w:rsidRPr="007D7C21" w:rsidRDefault="005B5C12" w:rsidP="007D7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 отгадать по</w:t>
      </w:r>
      <w:r w:rsidR="00BB7B47"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словицу или поговорку). </w:t>
      </w:r>
      <w:r w:rsidR="004573E4"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балл </w:t>
      </w:r>
      <w:r w:rsidR="00B70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мин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«Счастье перемещается кучами». (Беда не ходит одна.)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«Уйти от новой стиральной машины». (Остаться у разбитого корыта.)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«Лысина – мужское безобразие». (Коса – девичья краса.)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полицейском валенки мокнут». (На воре шапка горит.)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«Ниже пяток не опустишься». (Выше головы не прыгнешь.)</w:t>
      </w:r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«Уговори </w:t>
      </w:r>
      <w:proofErr w:type="gram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умного</w:t>
      </w:r>
      <w:proofErr w:type="gram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черту послать, так и нога заживет». </w:t>
      </w:r>
      <w:proofErr w:type="gram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(Заставь дурака Богу</w:t>
      </w:r>
      <w:proofErr w:type="gramEnd"/>
    </w:p>
    <w:p w:rsidR="005B5C12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молиться, он и лоб расшибет.)</w:t>
      </w:r>
    </w:p>
    <w:p w:rsidR="004573E4" w:rsidRPr="007D7C21" w:rsidRDefault="005B5C12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«Безделью часы – слезам год». (Делу время – потехе час.)</w:t>
      </w:r>
      <w:r w:rsidR="004573E4" w:rsidRPr="007D7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C12" w:rsidRPr="007D7C21" w:rsidRDefault="004573E4" w:rsidP="007D7C2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hAnsi="Times New Roman" w:cs="Times New Roman"/>
          <w:sz w:val="28"/>
          <w:szCs w:val="28"/>
        </w:rPr>
        <w:t>«Начал развлекаться – трусливо сиди дома». (Кончил дело — гуляй смело.)</w:t>
      </w:r>
    </w:p>
    <w:p w:rsidR="004573E4" w:rsidRPr="007D7C21" w:rsidRDefault="004573E4" w:rsidP="007D7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задание «Неизвестное животное»</w:t>
      </w:r>
    </w:p>
    <w:p w:rsidR="004573E4" w:rsidRPr="007D7C21" w:rsidRDefault="004573E4" w:rsidP="007D7C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предлагается определить: Есть ли среди этих названий названия </w:t>
      </w:r>
      <w:r w:rsidR="00522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существующих животных? 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1 минута на обсужд</w:t>
      </w:r>
      <w:r w:rsidR="001A3376"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4573E4" w:rsidRPr="007D7C21" w:rsidRDefault="004573E4" w:rsidP="007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Бируанг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(малайский медведь),</w:t>
      </w:r>
    </w:p>
    <w:p w:rsidR="004573E4" w:rsidRPr="007D7C21" w:rsidRDefault="004573E4" w:rsidP="007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Альпака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животное семейства верблюжьих.</w:t>
      </w:r>
    </w:p>
    <w:p w:rsidR="004573E4" w:rsidRPr="007D7C21" w:rsidRDefault="004573E4" w:rsidP="007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Кинкажу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хищное млекопитающее из семейства енотовых. “Кинкажу” переводится как медовый медведь, поскольку эти зверьки любят мёд.</w:t>
      </w:r>
    </w:p>
    <w:p w:rsidR="004573E4" w:rsidRPr="007D7C21" w:rsidRDefault="004573E4" w:rsidP="007D7C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за задание – 3 балла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Все существуют.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D7C21">
        <w:rPr>
          <w:b/>
          <w:sz w:val="28"/>
          <w:szCs w:val="28"/>
        </w:rPr>
        <w:t xml:space="preserve">4 Задание Творческое. </w:t>
      </w:r>
      <w:r w:rsidR="004E4407" w:rsidRPr="007D7C21">
        <w:rPr>
          <w:sz w:val="28"/>
          <w:szCs w:val="28"/>
        </w:rPr>
        <w:t xml:space="preserve"> </w:t>
      </w:r>
      <w:r w:rsidR="004E4407" w:rsidRPr="007D7C21">
        <w:rPr>
          <w:b/>
          <w:sz w:val="28"/>
          <w:szCs w:val="28"/>
        </w:rPr>
        <w:t>«Несуществующее животное»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Время проведения: 10-15 мин.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b/>
          <w:sz w:val="28"/>
          <w:szCs w:val="28"/>
        </w:rPr>
        <w:t>Цель:</w:t>
      </w:r>
      <w:r w:rsidRPr="007D7C21">
        <w:rPr>
          <w:sz w:val="28"/>
          <w:szCs w:val="28"/>
        </w:rPr>
        <w:t xml:space="preserve"> сплотить коллектив и поближе узнать каждого участника группы.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b/>
          <w:sz w:val="28"/>
          <w:szCs w:val="28"/>
        </w:rPr>
        <w:t>Материалы:</w:t>
      </w:r>
      <w:r w:rsidRPr="007D7C21">
        <w:rPr>
          <w:sz w:val="28"/>
          <w:szCs w:val="28"/>
        </w:rPr>
        <w:t xml:space="preserve"> ватман, цветные карандаши</w:t>
      </w:r>
      <w:r w:rsidR="004E4407" w:rsidRPr="007D7C21">
        <w:rPr>
          <w:sz w:val="28"/>
          <w:szCs w:val="28"/>
        </w:rPr>
        <w:t>, фломастеры, краски.</w:t>
      </w:r>
    </w:p>
    <w:p w:rsidR="001A3376" w:rsidRPr="007D7C21" w:rsidRDefault="001A3376" w:rsidP="007D7C21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Ход упражнения</w:t>
      </w:r>
      <w:r w:rsidR="004E4407" w:rsidRPr="007D7C21">
        <w:rPr>
          <w:sz w:val="28"/>
          <w:szCs w:val="28"/>
        </w:rPr>
        <w:t xml:space="preserve">: Группа садиться за стол, предлагается ватман, цветные карандаши, другой материал. Группа должна  договориться какое животное они нарисуют  и составить о нем рассказ: как называется это животное, какое оно </w:t>
      </w:r>
      <w:proofErr w:type="gramStart"/>
      <w:r w:rsidR="004E4407" w:rsidRPr="007D7C21">
        <w:rPr>
          <w:sz w:val="28"/>
          <w:szCs w:val="28"/>
        </w:rPr>
        <w:t xml:space="preserve">( </w:t>
      </w:r>
      <w:proofErr w:type="gramEnd"/>
      <w:r w:rsidR="004E4407" w:rsidRPr="007D7C21">
        <w:rPr>
          <w:sz w:val="28"/>
          <w:szCs w:val="28"/>
        </w:rPr>
        <w:t>5 характеристик), что оно умеет и какую пользу принесет людям. Максимальное количество баллов 5.</w:t>
      </w:r>
    </w:p>
    <w:p w:rsidR="004E4407" w:rsidRPr="007D7C21" w:rsidRDefault="004E4407" w:rsidP="007D7C21">
      <w:pPr>
        <w:pStyle w:val="c2"/>
        <w:shd w:val="clear" w:color="auto" w:fill="FFFFFF"/>
        <w:spacing w:after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Оценивается оригинальность, необычность.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Вопросы для обсуждения: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1.</w:t>
      </w:r>
      <w:r w:rsidRPr="007D7C21">
        <w:rPr>
          <w:sz w:val="28"/>
          <w:szCs w:val="28"/>
        </w:rPr>
        <w:tab/>
        <w:t>Почему вы выбрали это животное?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2.</w:t>
      </w:r>
      <w:r w:rsidRPr="007D7C21">
        <w:rPr>
          <w:sz w:val="28"/>
          <w:szCs w:val="28"/>
        </w:rPr>
        <w:tab/>
        <w:t>Как оно называется, что оно умеет делать?</w:t>
      </w:r>
    </w:p>
    <w:p w:rsidR="001A3376" w:rsidRPr="007D7C21" w:rsidRDefault="001A3376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7C21">
        <w:rPr>
          <w:sz w:val="28"/>
          <w:szCs w:val="28"/>
        </w:rPr>
        <w:t>3.</w:t>
      </w:r>
      <w:r w:rsidRPr="007D7C21">
        <w:rPr>
          <w:sz w:val="28"/>
          <w:szCs w:val="28"/>
        </w:rPr>
        <w:tab/>
        <w:t>Были ли сложн</w:t>
      </w:r>
      <w:r w:rsidR="004E4407" w:rsidRPr="007D7C21">
        <w:rPr>
          <w:sz w:val="28"/>
          <w:szCs w:val="28"/>
        </w:rPr>
        <w:t>ости при выполнении упражнения?</w:t>
      </w:r>
    </w:p>
    <w:p w:rsidR="00672FEA" w:rsidRPr="007D7C21" w:rsidRDefault="00672FEA" w:rsidP="007D7C2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7C21">
        <w:rPr>
          <w:b/>
          <w:bCs/>
          <w:color w:val="000000"/>
          <w:sz w:val="28"/>
          <w:szCs w:val="28"/>
        </w:rPr>
        <w:t xml:space="preserve"> </w:t>
      </w:r>
    </w:p>
    <w:p w:rsidR="00672FEA" w:rsidRPr="007D7C21" w:rsidRDefault="004E4407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Задание. </w:t>
      </w:r>
      <w:r w:rsidR="00672FEA"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«Применение предметов».</w:t>
      </w:r>
      <w:r w:rsidR="001A3376"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творческого интеллекта.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скрепку для бумаг, зубную щ</w:t>
      </w:r>
      <w:r w:rsidR="00C1789A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 (вытянуть)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10–15 минут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За две минуты найдите как можно больше </w:t>
      </w:r>
      <w:r w:rsidR="004E4407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применений для предметов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запишите их. Это упражнение, развивающее творческий интеллект для рассмотрения можно брать любой другой предмет.</w:t>
      </w:r>
      <w:r w:rsidR="004E4407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 за одно применение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для обсуждения:</w:t>
      </w:r>
    </w:p>
    <w:p w:rsidR="00672FEA" w:rsidRPr="007D7C21" w:rsidRDefault="00672FEA" w:rsidP="007D7C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было придумывать новое применение простым и знакомым вещам?</w:t>
      </w:r>
    </w:p>
    <w:p w:rsidR="00672FEA" w:rsidRPr="007D7C21" w:rsidRDefault="00672FEA" w:rsidP="007D7C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применять ваш предмет?</w:t>
      </w:r>
    </w:p>
    <w:p w:rsidR="00672FEA" w:rsidRPr="007D7C21" w:rsidRDefault="00672FEA" w:rsidP="007D7C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заставило задуматься это упражнение?</w:t>
      </w:r>
    </w:p>
    <w:p w:rsidR="00203B68" w:rsidRPr="007D7C21" w:rsidRDefault="00203B68" w:rsidP="007D7C2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FEA" w:rsidRPr="007D7C21" w:rsidRDefault="004E4407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Задание.</w:t>
      </w:r>
      <w:r w:rsidR="00672FEA"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«Островки» (5-10 минут)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всем участникам разместится на газете (на всей, на половине газеты, на трети).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газеты.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5-10 минут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Процедура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03B68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Приглашается 3 человека от команды. Участники размещаются на газете и удерживаются 5 секунд.</w:t>
      </w:r>
    </w:p>
    <w:p w:rsidR="00672FEA" w:rsidRPr="007D7C21" w:rsidRDefault="00672FE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Смысл упражнения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воплощения и выдвижения идей о способах действия нестандартной ситуации, сплочение группы, физическая разминка. Участники обмениваются эмоциями и чувствами и озвучивают все свои идеи.</w:t>
      </w:r>
    </w:p>
    <w:p w:rsidR="004E4407" w:rsidRPr="007D7C21" w:rsidRDefault="004E4407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C9A" w:rsidRPr="007D7C21" w:rsidRDefault="00EB3C9A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CA46A6" w:rsidRPr="007D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задание “Образно-ассоциативное мышление” 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(умение группировать объекты на основании их признаков (свойств), связанных с возникновением произвольных ассоциаций между этими объектами).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предлагается карточка с картинками. Необходимо составить как можно больше групп картинок, объединив их по разным признакам объединения. За каждую составленную и объясненную группу начисляется 1 балл.</w:t>
      </w:r>
      <w:r w:rsidR="00B22F42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Максимальное количество баллов 8</w:t>
      </w:r>
    </w:p>
    <w:p w:rsidR="00B22F42" w:rsidRPr="007D7C21" w:rsidRDefault="00B22F42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0"/>
        <w:gridCol w:w="2786"/>
        <w:gridCol w:w="2542"/>
        <w:gridCol w:w="2535"/>
      </w:tblGrid>
      <w:tr w:rsidR="00B22F42" w:rsidRPr="007D7C21" w:rsidTr="00CC3F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A23666" wp14:editId="2B0DBB33">
                  <wp:extent cx="1302385" cy="1604645"/>
                  <wp:effectExtent l="0" t="0" r="0" b="0"/>
                  <wp:docPr id="8" name="Рисунок 8" descr="http://festival.1september.ru/articles/640464/Image4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estival.1september.ru/articles/640464/Image4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60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D36CB1" wp14:editId="71FDA1FB">
                  <wp:extent cx="966470" cy="1725295"/>
                  <wp:effectExtent l="0" t="0" r="5080" b="8255"/>
                  <wp:docPr id="7" name="Рисунок 7" descr="http://festival.1september.ru/articles/640464/Image45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festival.1september.ru/articles/640464/Image45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2F42" w:rsidRPr="007D7C21" w:rsidRDefault="00B22F42" w:rsidP="007D7C2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3C18AA" wp14:editId="5E8AFC9C">
                  <wp:extent cx="1604645" cy="1035050"/>
                  <wp:effectExtent l="0" t="0" r="0" b="0"/>
                  <wp:docPr id="6" name="Рисунок 6" descr="http://festival.1september.ru/articles/640464/Image4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estival.1september.ru/articles/640464/Image4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09D81F" wp14:editId="35B4E2DF">
                  <wp:extent cx="1595755" cy="1682115"/>
                  <wp:effectExtent l="0" t="0" r="4445" b="0"/>
                  <wp:docPr id="5" name="Рисунок 5" descr="http://festival.1september.ru/articles/640464/Image4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640464/Image4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F42" w:rsidRPr="007D7C21" w:rsidTr="00CC3F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05508" wp14:editId="2B7B13CF">
                  <wp:extent cx="1527175" cy="1527175"/>
                  <wp:effectExtent l="0" t="0" r="0" b="0"/>
                  <wp:docPr id="4" name="Рисунок 4" descr="http://festival.1september.ru/articles/640464/Image45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640464/Image45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3C870" wp14:editId="2B1D3B2B">
                  <wp:extent cx="1759585" cy="1311275"/>
                  <wp:effectExtent l="0" t="0" r="0" b="3175"/>
                  <wp:docPr id="3" name="Рисунок 3" descr="http://festival.1september.ru/articles/640464/Image4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640464/Image4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73A93B" wp14:editId="3F2FF049">
                  <wp:extent cx="1302385" cy="1492250"/>
                  <wp:effectExtent l="0" t="0" r="0" b="0"/>
                  <wp:docPr id="2" name="Рисунок 2" descr="http://festival.1september.ru/articles/640464/Image45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640464/Image45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F42" w:rsidRPr="007D7C21" w:rsidRDefault="00B22F42" w:rsidP="007D7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22F42" w:rsidRPr="007D7C21" w:rsidRDefault="00B22F42" w:rsidP="007D7C2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2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1EEAC" wp14:editId="09CE0146">
                  <wp:extent cx="1561465" cy="810895"/>
                  <wp:effectExtent l="0" t="0" r="635" b="8255"/>
                  <wp:docPr id="1" name="Рисунок 1" descr="http://festival.1september.ru/articles/640464/Image4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festival.1september.ru/articles/640464/Image4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варианты ответов: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предметы, в которых можно что-то переносить (ведро, ранец, пакет сока)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транспорт (машина, лодка)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 деревянные (ель, ложка, гитара)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предметы, в которых можно наливать жидкости (пакет сока, ведро)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 металлические (машина, ведро)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могут плавать (рыба, лодка)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предметы, сделанные человеком (гитара, ранец, пакет, машина, ведро, лодка)</w:t>
      </w:r>
      <w:proofErr w:type="gramEnd"/>
    </w:p>
    <w:p w:rsidR="00672FEA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группа: предметы природы (рыба, ель)</w:t>
      </w:r>
    </w:p>
    <w:p w:rsidR="00CA46A6" w:rsidRPr="007D7C21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6A6" w:rsidRPr="007D7C21" w:rsidRDefault="00BF28D0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 Задание. </w:t>
      </w:r>
      <w:r w:rsidR="00CA46A6" w:rsidRPr="007D7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Придумай рассказ</w:t>
      </w:r>
    </w:p>
    <w:p w:rsidR="00CA46A6" w:rsidRPr="007D7C21" w:rsidRDefault="00B22F42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-грязь, театр, хлеб, ручка;</w:t>
      </w:r>
    </w:p>
    <w:p w:rsidR="00CA46A6" w:rsidRPr="007D7C21" w:rsidRDefault="00B22F42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-фонарь, лодка, соль, кирпич;</w:t>
      </w:r>
    </w:p>
    <w:p w:rsidR="00CA46A6" w:rsidRDefault="00CA46A6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-молоко, компьютер, зонт, утюг</w:t>
      </w:r>
    </w:p>
    <w:p w:rsidR="00F03631" w:rsidRPr="007D7C21" w:rsidRDefault="00F03631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2F42" w:rsidRPr="007D7C21" w:rsidRDefault="00B22F42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3.</w:t>
      </w:r>
      <w:r w:rsidR="00BF28D0" w:rsidRPr="007D7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22F42" w:rsidRPr="007D7C21" w:rsidRDefault="00B22F42" w:rsidP="007D7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09BC" w:rsidRDefault="00362218" w:rsidP="00B70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деловой игры.</w:t>
      </w:r>
      <w:r w:rsidR="00B709BC" w:rsidRPr="00B70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9BC" w:rsidRPr="00B709BC" w:rsidRDefault="00B709BC" w:rsidP="00B70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9BC">
        <w:rPr>
          <w:rFonts w:ascii="Times New Roman" w:hAnsi="Times New Roman" w:cs="Times New Roman"/>
          <w:sz w:val="28"/>
          <w:szCs w:val="28"/>
        </w:rPr>
        <w:t xml:space="preserve">Нельзя создавать новое, ни в одной сфере жизни, не обладая творческими способностями. Главное, что творческие способности можно развивать не только в других, но и в себе, прежде всего в себе. Чтобы быть эффективным педагогом и </w:t>
      </w:r>
      <w:r w:rsidRPr="00B709BC">
        <w:rPr>
          <w:rFonts w:ascii="Times New Roman" w:hAnsi="Times New Roman" w:cs="Times New Roman"/>
          <w:sz w:val="28"/>
          <w:szCs w:val="28"/>
        </w:rPr>
        <w:lastRenderedPageBreak/>
        <w:t xml:space="preserve">сохранить при этом профессиональное здоровье необходимо видеть, находить и создавать новое в профессии.       </w:t>
      </w:r>
    </w:p>
    <w:p w:rsidR="00164384" w:rsidRPr="00362218" w:rsidRDefault="00164384" w:rsidP="007D7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218" w:rsidRDefault="00362218" w:rsidP="0036221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18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творческих </w:t>
      </w:r>
      <w:r w:rsidRPr="00362218">
        <w:rPr>
          <w:rFonts w:ascii="Times New Roman" w:hAnsi="Times New Roman" w:cs="Times New Roman"/>
          <w:b/>
          <w:sz w:val="28"/>
          <w:szCs w:val="28"/>
        </w:rPr>
        <w:t>проектов.</w:t>
      </w:r>
    </w:p>
    <w:p w:rsidR="009B57FA" w:rsidRDefault="009B57FA" w:rsidP="009B5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7FA">
        <w:rPr>
          <w:rFonts w:ascii="Times New Roman" w:hAnsi="Times New Roman" w:cs="Times New Roman"/>
          <w:sz w:val="28"/>
          <w:szCs w:val="28"/>
        </w:rPr>
        <w:t>Воспитатели групп представляют свои творческие проекты и продукты.</w:t>
      </w:r>
    </w:p>
    <w:p w:rsidR="009B57FA" w:rsidRDefault="009B57FA" w:rsidP="009B5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актуальна ли тема проекта? Интересен ли продукт детям? Как его можно использовать дальше?</w:t>
      </w:r>
    </w:p>
    <w:p w:rsidR="00DF45F4" w:rsidRPr="009B57FA" w:rsidRDefault="00DF45F4" w:rsidP="009B5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218" w:rsidRDefault="00362218" w:rsidP="0036221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18">
        <w:rPr>
          <w:rFonts w:ascii="Times New Roman" w:hAnsi="Times New Roman" w:cs="Times New Roman"/>
          <w:b/>
          <w:sz w:val="28"/>
          <w:szCs w:val="28"/>
        </w:rPr>
        <w:t>Итоги тематического контроля.</w:t>
      </w:r>
    </w:p>
    <w:p w:rsidR="00362218" w:rsidRDefault="00362218" w:rsidP="0036221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18">
        <w:rPr>
          <w:rFonts w:ascii="Times New Roman" w:hAnsi="Times New Roman" w:cs="Times New Roman"/>
          <w:b/>
          <w:sz w:val="28"/>
          <w:szCs w:val="28"/>
        </w:rPr>
        <w:t>Подведение итогов конкурса  картотек «Творчество, креативность, фантазия».</w:t>
      </w:r>
    </w:p>
    <w:p w:rsidR="00B709BC" w:rsidRPr="00B709BC" w:rsidRDefault="00B709BC" w:rsidP="00B709B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Вручается диплом победителя конкурса и дипломы участников.</w:t>
      </w:r>
    </w:p>
    <w:p w:rsidR="00362218" w:rsidRPr="00362218" w:rsidRDefault="00362218" w:rsidP="0036221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18">
        <w:rPr>
          <w:rFonts w:ascii="Times New Roman" w:hAnsi="Times New Roman" w:cs="Times New Roman"/>
          <w:b/>
          <w:sz w:val="28"/>
          <w:szCs w:val="28"/>
        </w:rPr>
        <w:t>Разное.</w:t>
      </w:r>
    </w:p>
    <w:p w:rsidR="00362218" w:rsidRDefault="00362218" w:rsidP="007D7C2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218">
        <w:rPr>
          <w:rFonts w:ascii="Times New Roman" w:hAnsi="Times New Roman" w:cs="Times New Roman"/>
          <w:b/>
          <w:sz w:val="28"/>
          <w:szCs w:val="28"/>
        </w:rPr>
        <w:t xml:space="preserve">Принятие решения. </w:t>
      </w:r>
    </w:p>
    <w:p w:rsidR="00DF45F4" w:rsidRP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педсовета:</w:t>
      </w:r>
    </w:p>
    <w:p w:rsidR="00DF45F4" w:rsidRP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F4">
        <w:rPr>
          <w:rFonts w:ascii="Times New Roman" w:hAnsi="Times New Roman" w:cs="Times New Roman"/>
          <w:sz w:val="28"/>
          <w:szCs w:val="28"/>
        </w:rPr>
        <w:t>1. Про</w:t>
      </w:r>
      <w:r>
        <w:rPr>
          <w:rFonts w:ascii="Times New Roman" w:hAnsi="Times New Roman" w:cs="Times New Roman"/>
          <w:sz w:val="28"/>
          <w:szCs w:val="28"/>
        </w:rPr>
        <w:t>должать работу по развитию творческих способностей</w:t>
      </w:r>
      <w:r w:rsidRPr="00DF45F4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етей, создавая условия в РППС для проявления творчества</w:t>
      </w:r>
      <w:r w:rsidRPr="00DF45F4">
        <w:rPr>
          <w:rFonts w:ascii="Times New Roman" w:hAnsi="Times New Roman" w:cs="Times New Roman"/>
          <w:sz w:val="28"/>
          <w:szCs w:val="28"/>
        </w:rPr>
        <w:t>.</w:t>
      </w:r>
    </w:p>
    <w:p w:rsidR="00DF45F4" w:rsidRP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F4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 xml:space="preserve">нные: </w:t>
      </w:r>
      <w:r w:rsidRPr="00DF45F4">
        <w:rPr>
          <w:rFonts w:ascii="Times New Roman" w:hAnsi="Times New Roman" w:cs="Times New Roman"/>
          <w:sz w:val="28"/>
          <w:szCs w:val="28"/>
        </w:rPr>
        <w:t xml:space="preserve"> воспитатели групп.</w:t>
      </w:r>
      <w:r>
        <w:rPr>
          <w:rFonts w:ascii="Times New Roman" w:hAnsi="Times New Roman" w:cs="Times New Roman"/>
          <w:sz w:val="28"/>
          <w:szCs w:val="28"/>
        </w:rPr>
        <w:t xml:space="preserve"> Срок: постоянно.</w:t>
      </w:r>
    </w:p>
    <w:p w:rsidR="00DF45F4" w:rsidRP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F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Включать в план работы игры по развитию творческих способностей дошкольников. </w:t>
      </w:r>
      <w:r w:rsidRPr="00DF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Pr="00DF45F4">
        <w:rPr>
          <w:rFonts w:ascii="Times New Roman" w:hAnsi="Times New Roman" w:cs="Times New Roman"/>
          <w:sz w:val="28"/>
          <w:szCs w:val="28"/>
        </w:rPr>
        <w:t xml:space="preserve"> воспитатели групп.</w:t>
      </w:r>
      <w:r>
        <w:rPr>
          <w:rFonts w:ascii="Times New Roman" w:hAnsi="Times New Roman" w:cs="Times New Roman"/>
          <w:sz w:val="28"/>
          <w:szCs w:val="28"/>
        </w:rPr>
        <w:t xml:space="preserve"> Срок: постоянно</w:t>
      </w:r>
    </w:p>
    <w:p w:rsid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Пополня</w:t>
      </w:r>
      <w:r w:rsidRPr="00DF45F4">
        <w:rPr>
          <w:rFonts w:ascii="Times New Roman" w:hAnsi="Times New Roman" w:cs="Times New Roman"/>
          <w:sz w:val="28"/>
          <w:szCs w:val="28"/>
        </w:rPr>
        <w:t>ть недостающим материалом и пособиями ц</w:t>
      </w:r>
      <w:r>
        <w:rPr>
          <w:rFonts w:ascii="Times New Roman" w:hAnsi="Times New Roman" w:cs="Times New Roman"/>
          <w:sz w:val="28"/>
          <w:szCs w:val="28"/>
        </w:rPr>
        <w:t>ентры по художественн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эстетическому развитию.</w:t>
      </w:r>
      <w:r w:rsidRPr="00DF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Pr="00DF45F4">
        <w:rPr>
          <w:rFonts w:ascii="Times New Roman" w:hAnsi="Times New Roman" w:cs="Times New Roman"/>
          <w:sz w:val="28"/>
          <w:szCs w:val="28"/>
        </w:rPr>
        <w:t xml:space="preserve"> воспитатели групп</w:t>
      </w:r>
      <w:r>
        <w:rPr>
          <w:rFonts w:ascii="Times New Roman" w:hAnsi="Times New Roman" w:cs="Times New Roman"/>
          <w:sz w:val="28"/>
          <w:szCs w:val="28"/>
        </w:rPr>
        <w:t>, ст. воспитатель</w:t>
      </w:r>
      <w:r w:rsidRPr="00DF4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Срок: постоянно.</w:t>
      </w:r>
    </w:p>
    <w:p w:rsid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Привлекать детей и родителей к участию в творческих конкурсах детского сада и города.</w:t>
      </w:r>
    </w:p>
    <w:p w:rsidR="00DF45F4" w:rsidRPr="00DF45F4" w:rsidRDefault="00DF45F4" w:rsidP="00DF45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Pr="00DF45F4">
        <w:rPr>
          <w:rFonts w:ascii="Times New Roman" w:hAnsi="Times New Roman" w:cs="Times New Roman"/>
          <w:sz w:val="28"/>
          <w:szCs w:val="28"/>
        </w:rPr>
        <w:t xml:space="preserve"> воспитатели групп.</w:t>
      </w:r>
      <w:r>
        <w:rPr>
          <w:rFonts w:ascii="Times New Roman" w:hAnsi="Times New Roman" w:cs="Times New Roman"/>
          <w:sz w:val="28"/>
          <w:szCs w:val="28"/>
        </w:rPr>
        <w:t xml:space="preserve"> Срок: постоянно</w:t>
      </w: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8F0" w:rsidRPr="00261731" w:rsidRDefault="006C58F0" w:rsidP="006C58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№ 98</w:t>
      </w: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Pr="00E64915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97B">
        <w:rPr>
          <w:rFonts w:ascii="Times New Roman" w:hAnsi="Times New Roman" w:cs="Times New Roman"/>
          <w:b/>
          <w:sz w:val="40"/>
          <w:szCs w:val="40"/>
        </w:rPr>
        <w:t>:</w:t>
      </w: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97B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Развитие творческих способностей дошкольников</w:t>
      </w:r>
      <w:r w:rsidRPr="0038297B">
        <w:rPr>
          <w:rFonts w:ascii="Times New Roman" w:hAnsi="Times New Roman" w:cs="Times New Roman"/>
          <w:b/>
          <w:sz w:val="40"/>
          <w:szCs w:val="40"/>
        </w:rPr>
        <w:t>»</w:t>
      </w: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Pr="0038297B" w:rsidRDefault="00B15F06" w:rsidP="00B15F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297B"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 Крамар О.Н.</w:t>
      </w: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Рыбинск</w:t>
      </w:r>
    </w:p>
    <w:p w:rsidR="00B15F06" w:rsidRPr="0038297B" w:rsidRDefault="00B15F06" w:rsidP="00B15F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2017</w:t>
      </w:r>
    </w:p>
    <w:p w:rsidR="00B15F06" w:rsidRDefault="00B15F06" w:rsidP="00B15F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F06" w:rsidRDefault="00B15F06" w:rsidP="002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1731" w:rsidRDefault="00261731" w:rsidP="002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61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к семинар</w:t>
      </w:r>
      <w:proofErr w:type="gramStart"/>
      <w:r w:rsidRPr="00261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у-</w:t>
      </w:r>
      <w:proofErr w:type="gramEnd"/>
      <w:r w:rsidRPr="00261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практикуму</w:t>
      </w:r>
    </w:p>
    <w:p w:rsidR="00261731" w:rsidRDefault="00261731" w:rsidP="002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творческих способностей дошкольников</w:t>
      </w:r>
    </w:p>
    <w:p w:rsidR="00261731" w:rsidRPr="00261731" w:rsidRDefault="00261731" w:rsidP="0026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изобразительной деятельности»</w:t>
      </w:r>
    </w:p>
    <w:p w:rsidR="00B97E13" w:rsidRPr="007D7C21" w:rsidRDefault="00B97E13" w:rsidP="00261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– один из немногих видов художественных занятий, где ребенок творит сам.  Каждый ребенок по своей природе – творец. Но, как правило, его творческие возможности находятся в скрытом состоянии и не всегда полностью реализуются. Создавая условия, побуждающие ребенка к занятиям искусством, можно раскрыть эти дремлющие до поры до времени творческие наклонности.</w:t>
      </w:r>
    </w:p>
    <w:p w:rsidR="00B97E13" w:rsidRPr="007D7C21" w:rsidRDefault="00B97E13" w:rsidP="00261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Нетрадиционное рисование привлекает своей простотой и доступностью, раскрывает возможность использования хорошо знакомых предметов в качестве художественных материалов, играет важную роль в общем психическом развитии ребенка. Ведь главным является не конечный продукт – рисунок, а развитие личности: формирование уверенности в себе, в своих способностях, целенаправленность деятельности.</w:t>
      </w:r>
    </w:p>
    <w:p w:rsidR="00B97E13" w:rsidRPr="007D7C21" w:rsidRDefault="00B97E1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Существует множество техник нетрадиционного рисования, их необычность состоит в том, что они позволяют детям быстро достичь желаемого результата. Используемые нами нетрадиционные методы изодеятельности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начинаем уже в младшем возрасте, постепенно усложняя техники рисования, далее  с усложнением в выборе материала и способов рисования. </w:t>
      </w:r>
    </w:p>
    <w:p w:rsidR="00B97E13" w:rsidRPr="007D7C21" w:rsidRDefault="00B97E1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7D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используем:  рисование пальчиками; </w:t>
      </w:r>
      <w:proofErr w:type="gram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тычок</w:t>
      </w:r>
      <w:proofErr w:type="gram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жесткой полусухой кистью, рисование ладошками, рисование ватными палочками</w:t>
      </w:r>
    </w:p>
    <w:p w:rsidR="00B97E13" w:rsidRPr="007D7C21" w:rsidRDefault="00B97E1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7D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дошкольного возраста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знакомим  с более сложными техниками:  оттиск поролоном, оттиск пробкой, оттиск смятой бумагой, печать по трафарету, свеча и акварель,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набрызг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пластилином,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тычкование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под плёнкой, рисование сыпучими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блёсками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рисование на ткани,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обычная.</w:t>
      </w:r>
    </w:p>
    <w:p w:rsidR="00B97E13" w:rsidRDefault="00B97E1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D7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старшем дошкольном возрасте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осваивают ещё более трудные методы и техники: 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трубочкой, </w:t>
      </w:r>
      <w:r w:rsidRPr="007D7C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предметная монотипия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нитками, знакомая форма – новый образ, </w:t>
      </w:r>
      <w:r w:rsidRPr="007D7C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рисование солью, 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клеем</w:t>
      </w:r>
      <w:r w:rsidRPr="007D7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с рельефом, рисунок на сырой мятой бумаге</w:t>
      </w:r>
      <w:r w:rsidRPr="007D7C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7D7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зубной пастой, рисование зубочисткой, монотипия-рисование нитками, теснение, рисование мыльной пеной, рисунок с двух сторон, мыльная живопись.</w:t>
      </w:r>
      <w:proofErr w:type="gramEnd"/>
    </w:p>
    <w:p w:rsidR="000A4C23" w:rsidRDefault="000A4C2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активизации творческого воображения почаще </w:t>
      </w:r>
      <w:r w:rsidR="0021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вопросы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можно нарисовать</w:t>
      </w:r>
      <w:r w:rsidR="00210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(изобразить)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цвет лучше использовать для выражения…? </w:t>
      </w:r>
    </w:p>
    <w:p w:rsidR="002105BC" w:rsidRDefault="002105BC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и самостоятельной деятельности предлагайте детям игры и упражнения: «Дорисуй так, как ты хочешь»,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видишь», «Дорисуй геометрические фигуры», «Обведи ладонь и оживи», «Рисуем музыку», «Незаконченный сюжет», «Фантастические образы», «Нарисуй свое настроение».</w:t>
      </w:r>
    </w:p>
    <w:p w:rsidR="000A4C23" w:rsidRPr="007D7C21" w:rsidRDefault="000A4C23" w:rsidP="00261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E13" w:rsidRDefault="006C58F0" w:rsidP="00261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 «Дорисуй геометрические фигуры»</w:t>
      </w:r>
    </w:p>
    <w:tbl>
      <w:tblPr>
        <w:tblW w:w="0" w:type="auto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156B65" w:rsidTr="00156B65">
        <w:trPr>
          <w:trHeight w:val="6873"/>
        </w:trPr>
        <w:tc>
          <w:tcPr>
            <w:tcW w:w="10800" w:type="dxa"/>
          </w:tcPr>
          <w:p w:rsidR="00322A94" w:rsidRDefault="00322A94" w:rsidP="00322A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A94" w:rsidRDefault="00322A94" w:rsidP="00322A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98</w:t>
            </w:r>
          </w:p>
          <w:p w:rsidR="00156B65" w:rsidRPr="007D7C21" w:rsidRDefault="00156B65" w:rsidP="00106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72"/>
                <w:szCs w:val="72"/>
              </w:rPr>
            </w:pPr>
            <w:r w:rsidRPr="00156B65">
              <w:rPr>
                <w:rFonts w:ascii="Times New Roman" w:hAnsi="Times New Roman" w:cs="Times New Roman"/>
                <w:sz w:val="72"/>
                <w:szCs w:val="72"/>
              </w:rPr>
              <w:t>Сертификат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 w:rsidRPr="00156B65">
              <w:rPr>
                <w:rFonts w:ascii="Times New Roman" w:hAnsi="Times New Roman" w:cs="Times New Roman"/>
                <w:sz w:val="40"/>
                <w:szCs w:val="40"/>
              </w:rPr>
              <w:t>Вручается</w:t>
            </w:r>
            <w:r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___________________________________</w:t>
            </w:r>
          </w:p>
          <w:p w:rsidR="00156B65" w:rsidRPr="00156B65" w:rsidRDefault="002A24F2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победителю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  <w:r w:rsidR="00156B65" w:rsidRPr="00156B65">
              <w:rPr>
                <w:rFonts w:ascii="Times New Roman" w:hAnsi="Times New Roman" w:cs="Times New Roman"/>
                <w:sz w:val="40"/>
                <w:szCs w:val="40"/>
              </w:rPr>
              <w:t>деловой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  <w:r w:rsidR="00156B65" w:rsidRPr="00156B65">
              <w:rPr>
                <w:rFonts w:ascii="Times New Roman" w:hAnsi="Times New Roman" w:cs="Times New Roman"/>
                <w:sz w:val="40"/>
                <w:szCs w:val="40"/>
              </w:rPr>
              <w:t>игры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b/>
                <w:sz w:val="40"/>
                <w:szCs w:val="40"/>
              </w:rPr>
            </w:pP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«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Творчество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–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не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удел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гениев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»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_______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proofErr w:type="gramStart"/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Кукушкина</w:t>
            </w:r>
            <w:proofErr w:type="gramEnd"/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:rsidR="00156B65" w:rsidRDefault="00156B65" w:rsidP="00156B6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2017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156B65" w:rsidRDefault="00156B65" w:rsidP="00322A94">
      <w:pPr>
        <w:spacing w:line="240" w:lineRule="auto"/>
        <w:rPr>
          <w:rFonts w:cs="Times New Roman"/>
          <w:sz w:val="28"/>
          <w:szCs w:val="28"/>
        </w:rPr>
      </w:pPr>
    </w:p>
    <w:p w:rsidR="00156B65" w:rsidRDefault="00156B65" w:rsidP="00F03631">
      <w:pPr>
        <w:spacing w:line="240" w:lineRule="auto"/>
        <w:ind w:firstLine="709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4"/>
      </w:tblGrid>
      <w:tr w:rsidR="00156B65" w:rsidTr="00156B65">
        <w:trPr>
          <w:trHeight w:val="6785"/>
        </w:trPr>
        <w:tc>
          <w:tcPr>
            <w:tcW w:w="10484" w:type="dxa"/>
          </w:tcPr>
          <w:p w:rsidR="00322A94" w:rsidRDefault="00322A94" w:rsidP="00322A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A94" w:rsidRDefault="00322A94" w:rsidP="00322A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98</w:t>
            </w:r>
          </w:p>
          <w:p w:rsidR="00322A94" w:rsidRPr="00322A94" w:rsidRDefault="00322A94" w:rsidP="00322A94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72"/>
                <w:szCs w:val="72"/>
              </w:rPr>
            </w:pPr>
            <w:r w:rsidRPr="00156B65">
              <w:rPr>
                <w:rFonts w:ascii="Times New Roman" w:hAnsi="Times New Roman" w:cs="Times New Roman"/>
                <w:sz w:val="72"/>
                <w:szCs w:val="72"/>
              </w:rPr>
              <w:t>Сертификат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 w:rsidRPr="00156B65">
              <w:rPr>
                <w:rFonts w:ascii="Times New Roman" w:hAnsi="Times New Roman" w:cs="Times New Roman"/>
                <w:sz w:val="40"/>
                <w:szCs w:val="40"/>
              </w:rPr>
              <w:t>Вручается</w:t>
            </w:r>
            <w:r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___________________________________</w:t>
            </w:r>
          </w:p>
          <w:p w:rsidR="00156B65" w:rsidRPr="00156B65" w:rsidRDefault="00106284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победителю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  <w:r w:rsidR="00156B65" w:rsidRPr="00156B65">
              <w:rPr>
                <w:rFonts w:ascii="Times New Roman" w:hAnsi="Times New Roman" w:cs="Times New Roman"/>
                <w:sz w:val="40"/>
                <w:szCs w:val="40"/>
              </w:rPr>
              <w:t>деловой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  <w:r w:rsidR="00156B65" w:rsidRPr="00156B65">
              <w:rPr>
                <w:rFonts w:ascii="Times New Roman" w:hAnsi="Times New Roman" w:cs="Times New Roman"/>
                <w:sz w:val="40"/>
                <w:szCs w:val="40"/>
              </w:rPr>
              <w:t>игры</w:t>
            </w:r>
            <w:r w:rsidR="00156B65"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b/>
                <w:sz w:val="40"/>
                <w:szCs w:val="40"/>
              </w:rPr>
            </w:pP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«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Творчество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–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не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удел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 xml:space="preserve"> </w:t>
            </w:r>
            <w:r w:rsidRPr="00156B65">
              <w:rPr>
                <w:rFonts w:ascii="Times New Roman" w:hAnsi="Times New Roman" w:cs="Times New Roman"/>
                <w:b/>
                <w:sz w:val="40"/>
                <w:szCs w:val="40"/>
              </w:rPr>
              <w:t>гениев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»</w:t>
            </w:r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_______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proofErr w:type="gramStart"/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Кукушкина</w:t>
            </w:r>
            <w:proofErr w:type="gramEnd"/>
          </w:p>
          <w:p w:rsidR="00156B65" w:rsidRPr="00156B65" w:rsidRDefault="00156B65" w:rsidP="00156B65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:rsidR="00322A94" w:rsidRPr="00322A94" w:rsidRDefault="00156B65" w:rsidP="00322A94">
            <w:pPr>
              <w:spacing w:line="240" w:lineRule="auto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2017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156B65" w:rsidRDefault="00156B65" w:rsidP="00156B65">
            <w:pPr>
              <w:spacing w:line="240" w:lineRule="auto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322A94" w:rsidRPr="00322A94" w:rsidRDefault="00322A94" w:rsidP="00322A94">
      <w:pPr>
        <w:spacing w:line="240" w:lineRule="auto"/>
        <w:rPr>
          <w:rFonts w:cs="Times New Roman"/>
          <w:sz w:val="28"/>
          <w:szCs w:val="28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4"/>
      </w:tblGrid>
      <w:tr w:rsidR="00322A94" w:rsidTr="0028620B">
        <w:trPr>
          <w:trHeight w:val="6785"/>
        </w:trPr>
        <w:tc>
          <w:tcPr>
            <w:tcW w:w="10484" w:type="dxa"/>
          </w:tcPr>
          <w:p w:rsidR="00322A94" w:rsidRDefault="00322A94" w:rsidP="00286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6C7" w:rsidRPr="00FF26C7" w:rsidRDefault="00322A94" w:rsidP="00FF26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98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72"/>
                <w:szCs w:val="72"/>
              </w:rPr>
            </w:pPr>
            <w:r w:rsidRPr="00156B65">
              <w:rPr>
                <w:rFonts w:ascii="Times New Roman" w:hAnsi="Times New Roman" w:cs="Times New Roman"/>
                <w:sz w:val="72"/>
                <w:szCs w:val="72"/>
              </w:rPr>
              <w:t>Сертификат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 w:rsidRPr="00156B65">
              <w:rPr>
                <w:rFonts w:ascii="Times New Roman" w:hAnsi="Times New Roman" w:cs="Times New Roman"/>
                <w:sz w:val="40"/>
                <w:szCs w:val="40"/>
              </w:rPr>
              <w:t>Вручается</w:t>
            </w:r>
            <w:r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___________________________________</w:t>
            </w:r>
          </w:p>
          <w:p w:rsidR="00322A94" w:rsidRDefault="00322A94" w:rsidP="00322A94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участнику</w:t>
            </w:r>
            <w:r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конкурса картотек </w:t>
            </w:r>
          </w:p>
          <w:p w:rsidR="00322A94" w:rsidRPr="00322A94" w:rsidRDefault="00322A94" w:rsidP="00322A94">
            <w:pPr>
              <w:spacing w:line="240" w:lineRule="auto"/>
              <w:ind w:firstLine="709"/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по развитию творческих способностей дошкольников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b/>
                <w:sz w:val="40"/>
                <w:szCs w:val="40"/>
              </w:rPr>
            </w:pP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«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Творчество, креативность, фантазия</w:t>
            </w:r>
            <w:r w:rsidRPr="00156B65">
              <w:rPr>
                <w:rFonts w:ascii="Baskerville Old Face" w:hAnsi="Baskerville Old Face" w:cs="Times New Roman"/>
                <w:b/>
                <w:sz w:val="40"/>
                <w:szCs w:val="40"/>
              </w:rPr>
              <w:t>»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_______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proofErr w:type="gramStart"/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Кукушкина</w:t>
            </w:r>
            <w:proofErr w:type="gramEnd"/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:rsidR="00322A94" w:rsidRDefault="00322A94" w:rsidP="00FF26C7">
            <w:pPr>
              <w:spacing w:line="240" w:lineRule="auto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2017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22A94" w:rsidTr="0028620B">
        <w:trPr>
          <w:trHeight w:val="6785"/>
        </w:trPr>
        <w:tc>
          <w:tcPr>
            <w:tcW w:w="10484" w:type="dxa"/>
          </w:tcPr>
          <w:p w:rsidR="00322A94" w:rsidRDefault="00322A94" w:rsidP="002862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A94" w:rsidRDefault="00322A94" w:rsidP="00FF26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 98</w:t>
            </w:r>
          </w:p>
          <w:p w:rsidR="00FF26C7" w:rsidRPr="00FF26C7" w:rsidRDefault="00FF26C7" w:rsidP="00FF26C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72"/>
                <w:szCs w:val="72"/>
              </w:rPr>
            </w:pPr>
            <w:r w:rsidRPr="00156B65">
              <w:rPr>
                <w:rFonts w:ascii="Times New Roman" w:hAnsi="Times New Roman" w:cs="Times New Roman"/>
                <w:sz w:val="72"/>
                <w:szCs w:val="72"/>
              </w:rPr>
              <w:t>Сертификат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40"/>
                <w:szCs w:val="40"/>
              </w:rPr>
            </w:pPr>
            <w:r w:rsidRPr="00156B65">
              <w:rPr>
                <w:rFonts w:ascii="Times New Roman" w:hAnsi="Times New Roman" w:cs="Times New Roman"/>
                <w:sz w:val="40"/>
                <w:szCs w:val="40"/>
              </w:rPr>
              <w:t>Вручается</w:t>
            </w:r>
            <w:r w:rsidRPr="00156B65">
              <w:rPr>
                <w:rFonts w:ascii="Baskerville Old Face" w:hAnsi="Baskerville Old Face" w:cs="Times New Roman"/>
                <w:sz w:val="40"/>
                <w:szCs w:val="40"/>
              </w:rPr>
              <w:t xml:space="preserve"> </w:t>
            </w:r>
          </w:p>
          <w:p w:rsidR="00322A94" w:rsidRDefault="00322A94" w:rsidP="0028620B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___________________________________</w:t>
            </w:r>
          </w:p>
          <w:p w:rsidR="00FF26C7" w:rsidRPr="00FF26C7" w:rsidRDefault="00FF26C7" w:rsidP="00FF26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26C7">
              <w:rPr>
                <w:rFonts w:ascii="Times New Roman" w:hAnsi="Times New Roman" w:cs="Times New Roman"/>
                <w:sz w:val="40"/>
                <w:szCs w:val="40"/>
              </w:rPr>
              <w:t xml:space="preserve">участнику конкурса картотек </w:t>
            </w:r>
          </w:p>
          <w:p w:rsidR="00FF26C7" w:rsidRPr="00FF26C7" w:rsidRDefault="00FF26C7" w:rsidP="00FF26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26C7">
              <w:rPr>
                <w:rFonts w:ascii="Times New Roman" w:hAnsi="Times New Roman" w:cs="Times New Roman"/>
                <w:sz w:val="40"/>
                <w:szCs w:val="40"/>
              </w:rPr>
              <w:t>по развитию творческих способностей дошкольников</w:t>
            </w:r>
          </w:p>
          <w:p w:rsidR="00FF26C7" w:rsidRPr="00156B65" w:rsidRDefault="00FF26C7" w:rsidP="00FF26C7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F26C7">
              <w:rPr>
                <w:rFonts w:ascii="Times New Roman" w:hAnsi="Times New Roman" w:cs="Times New Roman"/>
                <w:sz w:val="40"/>
                <w:szCs w:val="40"/>
              </w:rPr>
              <w:t>«Творчество, креативность, фантазия»</w:t>
            </w:r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детским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садом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 _______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>.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. </w:t>
            </w:r>
            <w:proofErr w:type="gramStart"/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Кукушкина</w:t>
            </w:r>
            <w:proofErr w:type="gramEnd"/>
          </w:p>
          <w:p w:rsidR="00322A94" w:rsidRPr="00156B65" w:rsidRDefault="00322A94" w:rsidP="0028620B">
            <w:pPr>
              <w:spacing w:line="240" w:lineRule="auto"/>
              <w:ind w:firstLine="709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:rsidR="00322A94" w:rsidRDefault="00322A94" w:rsidP="00FF26C7">
            <w:pPr>
              <w:spacing w:line="240" w:lineRule="auto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156B65">
              <w:rPr>
                <w:rFonts w:ascii="Baskerville Old Face" w:hAnsi="Baskerville Old Face" w:cs="Times New Roman"/>
                <w:sz w:val="28"/>
                <w:szCs w:val="28"/>
              </w:rPr>
              <w:t xml:space="preserve">2017 </w:t>
            </w:r>
            <w:r w:rsidRPr="00156B6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322A94" w:rsidRDefault="00322A94" w:rsidP="00FF26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3E6" w:rsidRDefault="00A473E6" w:rsidP="00FF26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473E6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Скрепка для бумаг           Зубная щетка</w:t>
      </w:r>
    </w:p>
    <w:p w:rsid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Катушка от скотча      </w:t>
      </w:r>
    </w:p>
    <w:p w:rsid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48"/>
          <w:szCs w:val="48"/>
        </w:rPr>
      </w:pPr>
    </w:p>
    <w:p w:rsidR="00A27291" w:rsidRPr="00A27291" w:rsidRDefault="00A27291" w:rsidP="00A473E6">
      <w:pPr>
        <w:spacing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результатов деловой игры.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4762"/>
      </w:tblGrid>
      <w:tr w:rsidR="00A27291" w:rsidTr="00A27291">
        <w:tc>
          <w:tcPr>
            <w:tcW w:w="1809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1</w:t>
            </w: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2</w:t>
            </w: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Pr="00A27291" w:rsidRDefault="00A27291" w:rsidP="00A27291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291" w:rsidTr="00A27291">
        <w:tc>
          <w:tcPr>
            <w:tcW w:w="1809" w:type="dxa"/>
          </w:tcPr>
          <w:p w:rsidR="00A27291" w:rsidRDefault="00A27291" w:rsidP="00A272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  <w:p w:rsidR="00A27291" w:rsidRPr="00A27291" w:rsidRDefault="00A27291" w:rsidP="00A272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A27291" w:rsidRDefault="00A27291" w:rsidP="00FF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3E6" w:rsidRPr="007D7C21" w:rsidRDefault="00A473E6" w:rsidP="00FF26C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473E6" w:rsidRPr="007D7C21" w:rsidSect="00724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56B"/>
    <w:multiLevelType w:val="hybridMultilevel"/>
    <w:tmpl w:val="F7DA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7E10"/>
    <w:multiLevelType w:val="hybridMultilevel"/>
    <w:tmpl w:val="AE2C553C"/>
    <w:lvl w:ilvl="0" w:tplc="EBF828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84339"/>
    <w:multiLevelType w:val="multilevel"/>
    <w:tmpl w:val="5F20B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64E6C"/>
    <w:multiLevelType w:val="hybridMultilevel"/>
    <w:tmpl w:val="1914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415F3"/>
    <w:multiLevelType w:val="hybridMultilevel"/>
    <w:tmpl w:val="1914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C13D5"/>
    <w:multiLevelType w:val="multilevel"/>
    <w:tmpl w:val="FD8A2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D3F75"/>
    <w:multiLevelType w:val="multilevel"/>
    <w:tmpl w:val="5D38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737D2"/>
    <w:multiLevelType w:val="hybridMultilevel"/>
    <w:tmpl w:val="40C05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24EEE"/>
    <w:multiLevelType w:val="multilevel"/>
    <w:tmpl w:val="6F00E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32351F"/>
    <w:multiLevelType w:val="multilevel"/>
    <w:tmpl w:val="2A44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27D39"/>
    <w:multiLevelType w:val="hybridMultilevel"/>
    <w:tmpl w:val="1914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56C99"/>
    <w:multiLevelType w:val="hybridMultilevel"/>
    <w:tmpl w:val="0912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F7F7C"/>
    <w:multiLevelType w:val="singleLevel"/>
    <w:tmpl w:val="FE50D3B0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7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40"/>
    <w:rsid w:val="000A4C23"/>
    <w:rsid w:val="000D500F"/>
    <w:rsid w:val="00106284"/>
    <w:rsid w:val="00156B65"/>
    <w:rsid w:val="00164384"/>
    <w:rsid w:val="001A3376"/>
    <w:rsid w:val="001F0AC1"/>
    <w:rsid w:val="00203B68"/>
    <w:rsid w:val="002105BC"/>
    <w:rsid w:val="00221BE3"/>
    <w:rsid w:val="00261731"/>
    <w:rsid w:val="002A24F2"/>
    <w:rsid w:val="00322A94"/>
    <w:rsid w:val="00362218"/>
    <w:rsid w:val="004573E4"/>
    <w:rsid w:val="00487BAC"/>
    <w:rsid w:val="004977D4"/>
    <w:rsid w:val="004E4407"/>
    <w:rsid w:val="00511AD4"/>
    <w:rsid w:val="00522E8A"/>
    <w:rsid w:val="005B5C12"/>
    <w:rsid w:val="00672FEA"/>
    <w:rsid w:val="00683B1F"/>
    <w:rsid w:val="006C58F0"/>
    <w:rsid w:val="007249CA"/>
    <w:rsid w:val="007D7C21"/>
    <w:rsid w:val="0095088A"/>
    <w:rsid w:val="00953FB2"/>
    <w:rsid w:val="009B57FA"/>
    <w:rsid w:val="00A27291"/>
    <w:rsid w:val="00A473E6"/>
    <w:rsid w:val="00A82548"/>
    <w:rsid w:val="00B15F06"/>
    <w:rsid w:val="00B22F42"/>
    <w:rsid w:val="00B709BC"/>
    <w:rsid w:val="00B97E13"/>
    <w:rsid w:val="00BB7B47"/>
    <w:rsid w:val="00BC456B"/>
    <w:rsid w:val="00BF2120"/>
    <w:rsid w:val="00BF28D0"/>
    <w:rsid w:val="00C1789A"/>
    <w:rsid w:val="00C73840"/>
    <w:rsid w:val="00CA46A6"/>
    <w:rsid w:val="00CB7A11"/>
    <w:rsid w:val="00CF5856"/>
    <w:rsid w:val="00D3707D"/>
    <w:rsid w:val="00DF45F4"/>
    <w:rsid w:val="00E64915"/>
    <w:rsid w:val="00EB3C9A"/>
    <w:rsid w:val="00F03631"/>
    <w:rsid w:val="00F816D8"/>
    <w:rsid w:val="00FF26C7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D"/>
    <w:pPr>
      <w:ind w:left="720"/>
      <w:contextualSpacing/>
    </w:pPr>
  </w:style>
  <w:style w:type="character" w:customStyle="1" w:styleId="c50">
    <w:name w:val="c50"/>
    <w:basedOn w:val="a0"/>
    <w:rsid w:val="005B5C12"/>
  </w:style>
  <w:style w:type="character" w:customStyle="1" w:styleId="c6">
    <w:name w:val="c6"/>
    <w:basedOn w:val="a0"/>
    <w:rsid w:val="005B5C12"/>
  </w:style>
  <w:style w:type="paragraph" w:customStyle="1" w:styleId="c2">
    <w:name w:val="c2"/>
    <w:basedOn w:val="a"/>
    <w:rsid w:val="006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D"/>
    <w:pPr>
      <w:ind w:left="720"/>
      <w:contextualSpacing/>
    </w:pPr>
  </w:style>
  <w:style w:type="character" w:customStyle="1" w:styleId="c50">
    <w:name w:val="c50"/>
    <w:basedOn w:val="a0"/>
    <w:rsid w:val="005B5C12"/>
  </w:style>
  <w:style w:type="character" w:customStyle="1" w:styleId="c6">
    <w:name w:val="c6"/>
    <w:basedOn w:val="a0"/>
    <w:rsid w:val="005B5C12"/>
  </w:style>
  <w:style w:type="paragraph" w:customStyle="1" w:styleId="c2">
    <w:name w:val="c2"/>
    <w:basedOn w:val="a"/>
    <w:rsid w:val="0067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7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12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2017-03-17T08:51:00Z</cp:lastPrinted>
  <dcterms:created xsi:type="dcterms:W3CDTF">2017-03-13T05:25:00Z</dcterms:created>
  <dcterms:modified xsi:type="dcterms:W3CDTF">2017-03-21T12:53:00Z</dcterms:modified>
</cp:coreProperties>
</file>