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98" w:rsidRPr="00567A98" w:rsidRDefault="00567A98" w:rsidP="004F728F">
      <w:pPr>
        <w:spacing w:after="90" w:line="468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bookmarkStart w:id="0" w:name="_GoBack"/>
      <w:bookmarkEnd w:id="0"/>
      <w:r w:rsidRPr="00567A98">
        <w:rPr>
          <w:rFonts w:ascii="Arial" w:eastAsia="Times New Roman" w:hAnsi="Arial" w:cs="Arial"/>
          <w:kern w:val="36"/>
          <w:sz w:val="36"/>
          <w:szCs w:val="36"/>
          <w:lang w:eastAsia="ru-RU"/>
        </w:rPr>
        <w:t>Памятка для родителей по безопасному поведению на дороге</w:t>
      </w: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«Внимание дети!»</w:t>
      </w:r>
    </w:p>
    <w:p w:rsidR="00567A98" w:rsidRPr="00567A98" w:rsidRDefault="00567A98" w:rsidP="00567A98">
      <w:pPr>
        <w:spacing w:before="75" w:after="75" w:line="31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Уважаемые папы и мамы!</w:t>
      </w:r>
    </w:p>
    <w:p w:rsidR="00567A98" w:rsidRPr="00567A98" w:rsidRDefault="00567A98" w:rsidP="00567A98">
      <w:pPr>
        <w:spacing w:before="75" w:after="7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sz w:val="24"/>
          <w:szCs w:val="24"/>
          <w:lang w:eastAsia="ru-RU"/>
        </w:rPr>
        <w:t>    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567A98" w:rsidRPr="00567A98" w:rsidRDefault="00567A98" w:rsidP="00567A98">
      <w:pPr>
        <w:spacing w:before="75" w:after="7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sz w:val="24"/>
          <w:szCs w:val="24"/>
          <w:lang w:eastAsia="ru-RU"/>
        </w:rPr>
        <w:t>   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взрослых,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567A98" w:rsidRPr="00567A98" w:rsidRDefault="00567A98" w:rsidP="00567A98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sz w:val="24"/>
          <w:szCs w:val="24"/>
          <w:lang w:eastAsia="ru-RU"/>
        </w:rPr>
        <w:t>Никогда не спешите на проезжей части, переходите дорогу только   размеренным шагом.</w:t>
      </w:r>
    </w:p>
    <w:p w:rsidR="00567A98" w:rsidRPr="00567A98" w:rsidRDefault="00567A98" w:rsidP="00567A98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sz w:val="24"/>
          <w:szCs w:val="24"/>
          <w:lang w:eastAsia="ru-RU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567A98" w:rsidRPr="00567A98" w:rsidRDefault="00567A98" w:rsidP="00567A98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sz w:val="24"/>
          <w:szCs w:val="24"/>
          <w:lang w:eastAsia="ru-RU"/>
        </w:rPr>
        <w:t>Никогда не переходите дорогу наискосок, не говоря уже о перекрестках. Покажите, что правильный и соответственно безопасный переход – только строго поперек дороги.</w:t>
      </w:r>
    </w:p>
    <w:p w:rsidR="00567A98" w:rsidRPr="00567A98" w:rsidRDefault="00567A98" w:rsidP="00567A98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sz w:val="24"/>
          <w:szCs w:val="24"/>
          <w:lang w:eastAsia="ru-RU"/>
        </w:rPr>
        <w:t>Не переходите дорогу на красный или желтый сигнал светофора, как бы Вы не спешили. Это не только разовая опасность. Без Вас он сделает то же самое.</w:t>
      </w:r>
    </w:p>
    <w:p w:rsidR="00567A98" w:rsidRPr="00567A98" w:rsidRDefault="00567A98" w:rsidP="00567A98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sz w:val="24"/>
          <w:szCs w:val="24"/>
          <w:lang w:eastAsia="ru-RU"/>
        </w:rPr>
        <w:t>Приучитесь сами и приучите детей переходить дорогу не там, где Вам надо, а там, где есть переходы.</w:t>
      </w:r>
    </w:p>
    <w:p w:rsidR="00567A98" w:rsidRPr="00567A98" w:rsidRDefault="00567A98" w:rsidP="00567A98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sz w:val="24"/>
          <w:szCs w:val="24"/>
          <w:lang w:eastAsia="ru-RU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567A98" w:rsidRPr="00567A98" w:rsidRDefault="00567A98" w:rsidP="00567A98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Постоянно обсуждайте с ребенком возникающие ситуации на дорогах, указывая на явную или скрытую опасность.</w:t>
      </w:r>
    </w:p>
    <w:p w:rsidR="00567A98" w:rsidRPr="00567A98" w:rsidRDefault="00567A98" w:rsidP="00567A98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sz w:val="24"/>
          <w:szCs w:val="24"/>
          <w:lang w:eastAsia="ru-RU"/>
        </w:rPr>
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– сделал первый шаг на проезжую часть, поверни голову и осмотри дорогу в обоих направлениях.</w:t>
      </w:r>
    </w:p>
    <w:p w:rsidR="00567A98" w:rsidRPr="00567A98" w:rsidRDefault="00567A98" w:rsidP="00567A98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sz w:val="24"/>
          <w:szCs w:val="24"/>
          <w:lang w:eastAsia="ru-RU"/>
        </w:rPr>
        <w:t>Никогда не выходите на дорогу из прикрытия в виде машины или кустарника, тем самым показывая плохую привычку неожиданно появляться на проезжей части.</w:t>
      </w:r>
    </w:p>
    <w:p w:rsidR="00567A98" w:rsidRPr="00567A98" w:rsidRDefault="00567A98" w:rsidP="00567A98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sz w:val="24"/>
          <w:szCs w:val="24"/>
          <w:lang w:eastAsia="ru-RU"/>
        </w:rPr>
        <w:t>Приобретите для ребенка светоотражающие элементы и прикрепите их на одежду.</w:t>
      </w:r>
    </w:p>
    <w:p w:rsidR="00567A98" w:rsidRPr="00567A98" w:rsidRDefault="00567A98" w:rsidP="00567A98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sz w:val="24"/>
          <w:szCs w:val="24"/>
          <w:lang w:eastAsia="ru-RU"/>
        </w:rPr>
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567A98" w:rsidRPr="00567A98" w:rsidRDefault="00567A98" w:rsidP="00567A98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sz w:val="24"/>
          <w:szCs w:val="24"/>
          <w:lang w:eastAsia="ru-RU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567A98" w:rsidRPr="00567A98" w:rsidRDefault="00567A98" w:rsidP="00567A98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sz w:val="24"/>
          <w:szCs w:val="24"/>
          <w:lang w:eastAsia="ru-RU"/>
        </w:rPr>
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567A98" w:rsidRPr="00567A98" w:rsidRDefault="00567A98" w:rsidP="00567A98">
      <w:pPr>
        <w:spacing w:before="75" w:after="75" w:line="31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Помните, что жизнь и безопасность детей на дорогах зависит, прежде всего, от нас, взрослых.</w:t>
      </w:r>
    </w:p>
    <w:p w:rsidR="00567A98" w:rsidRPr="00567A98" w:rsidRDefault="00567A98" w:rsidP="00567A98">
      <w:pPr>
        <w:spacing w:before="75" w:after="75" w:line="31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7A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  <w:r w:rsidRPr="00567A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67A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   НИКОГДА САМИ НЕ НАРУШАЙТЕ ПРАВИЛА ДОРОЖНОГО ДВИЖЕНИЯ!</w:t>
      </w:r>
    </w:p>
    <w:p w:rsidR="000E2884" w:rsidRDefault="000E2884"/>
    <w:sectPr w:rsidR="000E2884" w:rsidSect="00D95534">
      <w:pgSz w:w="16838" w:h="11906" w:orient="landscape"/>
      <w:pgMar w:top="720" w:right="720" w:bottom="720" w:left="720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289"/>
    <w:multiLevelType w:val="multilevel"/>
    <w:tmpl w:val="C6A6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7C"/>
    <w:rsid w:val="000E2884"/>
    <w:rsid w:val="004F728F"/>
    <w:rsid w:val="00567A98"/>
    <w:rsid w:val="0087257C"/>
    <w:rsid w:val="00D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2018-04-24T06:12:00Z</cp:lastPrinted>
  <dcterms:created xsi:type="dcterms:W3CDTF">2018-04-13T11:04:00Z</dcterms:created>
  <dcterms:modified xsi:type="dcterms:W3CDTF">2018-05-25T06:10:00Z</dcterms:modified>
</cp:coreProperties>
</file>